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856040">
      <w:pPr>
        <w:spacing w:line="480" w:lineRule="auto"/>
        <w:jc w:val="center"/>
        <w:rPr>
          <w:b/>
          <w:sz w:val="52"/>
          <w:szCs w:val="52"/>
        </w:rPr>
      </w:pPr>
      <w:r>
        <w:rPr>
          <w:rFonts w:hint="eastAsia"/>
          <w:b/>
          <w:sz w:val="52"/>
          <w:szCs w:val="52"/>
        </w:rPr>
        <w:t>武汉学院</w:t>
      </w:r>
    </w:p>
    <w:p w:rsidR="00F90D44" w:rsidRDefault="00856040">
      <w:pPr>
        <w:spacing w:line="480" w:lineRule="auto"/>
        <w:jc w:val="center"/>
        <w:rPr>
          <w:bCs/>
          <w:sz w:val="32"/>
          <w:szCs w:val="32"/>
        </w:rPr>
      </w:pPr>
      <w:r>
        <w:rPr>
          <w:rFonts w:hint="eastAsia"/>
          <w:bCs/>
          <w:sz w:val="32"/>
          <w:szCs w:val="32"/>
        </w:rPr>
        <w:t>招标文件</w:t>
      </w:r>
    </w:p>
    <w:p w:rsidR="0075251E" w:rsidRPr="0075251E" w:rsidRDefault="0075251E" w:rsidP="0075251E">
      <w:pPr>
        <w:spacing w:line="480" w:lineRule="auto"/>
        <w:rPr>
          <w:bCs/>
          <w:sz w:val="52"/>
          <w:szCs w:val="52"/>
        </w:rPr>
      </w:pPr>
      <w:r>
        <w:rPr>
          <w:rFonts w:hint="eastAsia"/>
          <w:bCs/>
          <w:sz w:val="32"/>
          <w:szCs w:val="32"/>
        </w:rPr>
        <w:t xml:space="preserve">                   </w:t>
      </w:r>
      <w:r w:rsidRPr="0075251E">
        <w:rPr>
          <w:rFonts w:hint="eastAsia"/>
          <w:bCs/>
          <w:sz w:val="32"/>
          <w:szCs w:val="32"/>
        </w:rPr>
        <w:t>（</w:t>
      </w:r>
      <w:r w:rsidRPr="0075251E">
        <w:rPr>
          <w:rFonts w:ascii="宋体" w:hAnsi="宋体" w:cs="宋体" w:hint="eastAsia"/>
          <w:sz w:val="24"/>
          <w:szCs w:val="24"/>
        </w:rPr>
        <w:t>whxyzb201800</w:t>
      </w:r>
      <w:r w:rsidR="00334F6F">
        <w:rPr>
          <w:rFonts w:ascii="宋体" w:hAnsi="宋体" w:cs="宋体" w:hint="eastAsia"/>
          <w:sz w:val="24"/>
          <w:szCs w:val="24"/>
        </w:rPr>
        <w:t>5</w:t>
      </w:r>
      <w:r w:rsidRPr="0075251E">
        <w:rPr>
          <w:rFonts w:ascii="宋体" w:hAnsi="宋体" w:cs="宋体" w:hint="eastAsia"/>
          <w:sz w:val="24"/>
          <w:szCs w:val="24"/>
        </w:rPr>
        <w:t>）</w:t>
      </w:r>
    </w:p>
    <w:p w:rsidR="00F90D44" w:rsidRDefault="00F90D44">
      <w:pPr>
        <w:spacing w:line="480" w:lineRule="auto"/>
        <w:jc w:val="center"/>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F90D44" w:rsidRDefault="00856040">
      <w:pPr>
        <w:spacing w:line="480" w:lineRule="auto"/>
        <w:jc w:val="center"/>
        <w:rPr>
          <w:bCs/>
          <w:sz w:val="32"/>
          <w:szCs w:val="32"/>
        </w:rPr>
      </w:pPr>
      <w:r>
        <w:rPr>
          <w:rFonts w:hint="eastAsia"/>
          <w:bCs/>
          <w:sz w:val="32"/>
          <w:szCs w:val="32"/>
        </w:rPr>
        <w:t>武汉学院</w:t>
      </w:r>
      <w:r w:rsidR="00334F6F">
        <w:rPr>
          <w:rFonts w:hint="eastAsia"/>
          <w:bCs/>
          <w:sz w:val="32"/>
          <w:szCs w:val="32"/>
        </w:rPr>
        <w:t>校方责任险</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BC4F0E">
        <w:rPr>
          <w:rFonts w:hint="eastAsia"/>
          <w:bCs/>
          <w:sz w:val="32"/>
          <w:szCs w:val="32"/>
        </w:rPr>
        <w:t>四</w:t>
      </w:r>
      <w:r>
        <w:rPr>
          <w:rFonts w:hint="eastAsia"/>
          <w:bCs/>
          <w:sz w:val="32"/>
          <w:szCs w:val="32"/>
        </w:rPr>
        <w:t>月</w:t>
      </w:r>
      <w:r w:rsidR="00BC4F0E">
        <w:rPr>
          <w:rFonts w:hint="eastAsia"/>
          <w:bCs/>
          <w:sz w:val="32"/>
          <w:szCs w:val="32"/>
        </w:rPr>
        <w:t>三</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，计划招标承接</w:t>
      </w:r>
      <w:r>
        <w:rPr>
          <w:rFonts w:ascii="宋体" w:hAnsi="宋体" w:cs="宋体" w:hint="eastAsia"/>
          <w:bCs/>
          <w:sz w:val="24"/>
          <w:szCs w:val="24"/>
        </w:rPr>
        <w:t>武汉学院</w:t>
      </w:r>
      <w:r w:rsidR="00260648">
        <w:rPr>
          <w:rFonts w:ascii="宋体" w:hAnsi="宋体" w:cs="宋体" w:hint="eastAsia"/>
          <w:bCs/>
          <w:sz w:val="24"/>
          <w:szCs w:val="24"/>
        </w:rPr>
        <w:t>校方责任险的保险公司</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标书要求提供服务的</w:t>
      </w:r>
      <w:r w:rsidR="00A51C06">
        <w:rPr>
          <w:rFonts w:ascii="宋体" w:hAnsi="宋体" w:cs="宋体" w:hint="eastAsia"/>
          <w:sz w:val="24"/>
          <w:szCs w:val="24"/>
        </w:rPr>
        <w:t>保险公司</w:t>
      </w:r>
      <w:r w:rsidRPr="00521E88">
        <w:rPr>
          <w:rFonts w:ascii="宋体" w:hAnsi="宋体" w:cs="宋体" w:hint="eastAsia"/>
          <w:sz w:val="24"/>
          <w:szCs w:val="24"/>
        </w:rPr>
        <w:t>前来投标</w:t>
      </w:r>
      <w:r w:rsidRPr="00521E88">
        <w:rPr>
          <w:rFonts w:ascii="宋体" w:hAnsi="宋体" w:cs="宋体" w:hint="eastAsia"/>
          <w:b/>
          <w:sz w:val="24"/>
          <w:szCs w:val="24"/>
        </w:rPr>
        <w:t>。</w:t>
      </w:r>
    </w:p>
    <w:p w:rsidR="00F90D44" w:rsidRPr="00E9708E" w:rsidRDefault="00856040" w:rsidP="00A51C06">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：武汉学院</w:t>
      </w:r>
      <w:r w:rsidR="00A51C06">
        <w:rPr>
          <w:rFonts w:ascii="宋体" w:hAnsi="宋体" w:cs="宋体" w:hint="eastAsia"/>
          <w:bCs/>
          <w:sz w:val="24"/>
          <w:szCs w:val="24"/>
        </w:rPr>
        <w:t>校方责任险</w:t>
      </w:r>
      <w:r>
        <w:rPr>
          <w:rFonts w:ascii="宋体" w:hAnsi="宋体" w:cs="宋体" w:hint="eastAsia"/>
          <w:sz w:val="24"/>
          <w:szCs w:val="24"/>
        </w:rPr>
        <w:t>，项目编号：</w:t>
      </w:r>
      <w:r w:rsidRPr="00297738">
        <w:rPr>
          <w:rFonts w:ascii="宋体" w:hAnsi="宋体" w:cs="宋体" w:hint="eastAsia"/>
          <w:sz w:val="24"/>
          <w:szCs w:val="24"/>
          <w:u w:val="single"/>
        </w:rPr>
        <w:t>whxyzb201</w:t>
      </w:r>
      <w:r w:rsidR="00297738" w:rsidRPr="00297738">
        <w:rPr>
          <w:rFonts w:ascii="宋体" w:hAnsi="宋体" w:cs="宋体" w:hint="eastAsia"/>
          <w:sz w:val="24"/>
          <w:szCs w:val="24"/>
          <w:u w:val="single"/>
        </w:rPr>
        <w:t>800</w:t>
      </w:r>
      <w:r w:rsidR="00D41330">
        <w:rPr>
          <w:rFonts w:ascii="宋体" w:hAnsi="宋体" w:cs="宋体" w:hint="eastAsia"/>
          <w:sz w:val="24"/>
          <w:szCs w:val="24"/>
          <w:u w:val="single"/>
        </w:rPr>
        <w:t>5</w:t>
      </w:r>
    </w:p>
    <w:p w:rsidR="00E9708E" w:rsidRPr="0049757A" w:rsidRDefault="00E9708E" w:rsidP="0049757A">
      <w:pPr>
        <w:numPr>
          <w:ilvl w:val="0"/>
          <w:numId w:val="2"/>
        </w:numPr>
        <w:spacing w:line="480" w:lineRule="auto"/>
        <w:rPr>
          <w:rFonts w:ascii="宋体" w:hAnsi="宋体" w:cs="宋体"/>
          <w:sz w:val="24"/>
          <w:szCs w:val="24"/>
        </w:rPr>
      </w:pPr>
      <w:r>
        <w:rPr>
          <w:rFonts w:ascii="宋体" w:hAnsi="宋体" w:cs="宋体" w:hint="eastAsia"/>
          <w:b/>
          <w:bCs/>
          <w:sz w:val="28"/>
          <w:szCs w:val="28"/>
        </w:rPr>
        <w:t>项目需求：</w:t>
      </w:r>
      <w:r w:rsidR="0049757A" w:rsidRPr="0049757A">
        <w:rPr>
          <w:rFonts w:ascii="宋体" w:hAnsi="宋体" w:cs="宋体" w:hint="eastAsia"/>
          <w:bCs/>
          <w:sz w:val="24"/>
          <w:szCs w:val="24"/>
        </w:rPr>
        <w:t>校方责任保险，</w:t>
      </w:r>
      <w:r w:rsidR="0049757A">
        <w:rPr>
          <w:rFonts w:ascii="宋体" w:hAnsi="宋体" w:cs="宋体" w:hint="eastAsia"/>
          <w:bCs/>
          <w:sz w:val="24"/>
          <w:szCs w:val="24"/>
        </w:rPr>
        <w:t>为</w:t>
      </w:r>
      <w:r w:rsidR="0049757A" w:rsidRPr="0049757A">
        <w:rPr>
          <w:rFonts w:ascii="宋体" w:hAnsi="宋体" w:cs="宋体" w:hint="eastAsia"/>
          <w:bCs/>
          <w:sz w:val="24"/>
          <w:szCs w:val="24"/>
        </w:rPr>
        <w:t>妥善处理学生事故，保障学生和学校的合法权益，维护正常的教育教学秩序</w:t>
      </w:r>
      <w:r w:rsidR="0049757A">
        <w:rPr>
          <w:rFonts w:ascii="宋体" w:hAnsi="宋体" w:cs="宋体" w:hint="eastAsia"/>
          <w:bCs/>
          <w:sz w:val="24"/>
          <w:szCs w:val="24"/>
        </w:rPr>
        <w:t>，</w:t>
      </w:r>
      <w:r w:rsidR="0049757A" w:rsidRPr="0049757A">
        <w:rPr>
          <w:rFonts w:ascii="宋体" w:hAnsi="宋体" w:cs="宋体" w:hint="eastAsia"/>
          <w:bCs/>
          <w:sz w:val="24"/>
          <w:szCs w:val="24"/>
        </w:rPr>
        <w:t>由学校</w:t>
      </w:r>
      <w:r w:rsidR="0049757A">
        <w:rPr>
          <w:rFonts w:ascii="宋体" w:hAnsi="宋体" w:cs="宋体" w:hint="eastAsia"/>
          <w:bCs/>
          <w:sz w:val="24"/>
          <w:szCs w:val="24"/>
        </w:rPr>
        <w:t>出资</w:t>
      </w:r>
      <w:r w:rsidR="0049757A" w:rsidRPr="0049757A">
        <w:rPr>
          <w:rFonts w:ascii="宋体" w:hAnsi="宋体" w:cs="宋体" w:hint="eastAsia"/>
          <w:bCs/>
          <w:sz w:val="24"/>
          <w:szCs w:val="24"/>
        </w:rPr>
        <w:t>作为投保人，</w:t>
      </w:r>
      <w:r w:rsidR="0049757A">
        <w:rPr>
          <w:rFonts w:ascii="宋体" w:hAnsi="宋体" w:cs="宋体" w:hint="eastAsia"/>
          <w:bCs/>
          <w:sz w:val="24"/>
          <w:szCs w:val="24"/>
        </w:rPr>
        <w:t>所有</w:t>
      </w:r>
      <w:r w:rsidR="0049757A" w:rsidRPr="0049757A">
        <w:rPr>
          <w:rFonts w:ascii="宋体" w:hAnsi="宋体" w:cs="宋体" w:hint="eastAsia"/>
          <w:bCs/>
          <w:sz w:val="24"/>
          <w:szCs w:val="24"/>
        </w:rPr>
        <w:t>因校方过失</w:t>
      </w:r>
      <w:r w:rsidR="002A2539">
        <w:rPr>
          <w:rFonts w:ascii="宋体" w:hAnsi="宋体" w:cs="宋体" w:hint="eastAsia"/>
          <w:bCs/>
          <w:sz w:val="24"/>
          <w:szCs w:val="24"/>
        </w:rPr>
        <w:t>或非校方过失</w:t>
      </w:r>
      <w:r w:rsidR="0049757A" w:rsidRPr="0049757A">
        <w:rPr>
          <w:rFonts w:ascii="宋体" w:hAnsi="宋体" w:cs="宋体" w:hint="eastAsia"/>
          <w:bCs/>
          <w:sz w:val="24"/>
          <w:szCs w:val="24"/>
        </w:rPr>
        <w:t>导致学生伤亡的事故及财产损失，由保险公司来赔偿</w:t>
      </w:r>
      <w:r w:rsidR="0049757A">
        <w:rPr>
          <w:rFonts w:ascii="宋体" w:hAnsi="宋体" w:cs="宋体" w:hint="eastAsia"/>
          <w:bCs/>
          <w:sz w:val="24"/>
          <w:szCs w:val="24"/>
        </w:rPr>
        <w:t>。目前学校一共需购买保险的</w:t>
      </w:r>
      <w:r w:rsidR="00DC16EE">
        <w:rPr>
          <w:rFonts w:ascii="宋体" w:hAnsi="宋体" w:cs="宋体" w:hint="eastAsia"/>
          <w:bCs/>
          <w:sz w:val="24"/>
          <w:szCs w:val="24"/>
        </w:rPr>
        <w:t>学生</w:t>
      </w:r>
      <w:r w:rsidR="0049757A">
        <w:rPr>
          <w:rFonts w:ascii="宋体" w:hAnsi="宋体" w:cs="宋体" w:hint="eastAsia"/>
          <w:bCs/>
          <w:sz w:val="24"/>
          <w:szCs w:val="24"/>
        </w:rPr>
        <w:t>人数为</w:t>
      </w:r>
      <w:r w:rsidR="0049757A" w:rsidRPr="00570CBA">
        <w:rPr>
          <w:rFonts w:ascii="宋体" w:hAnsi="宋体" w:cs="宋体" w:hint="eastAsia"/>
          <w:b/>
          <w:bCs/>
          <w:sz w:val="24"/>
          <w:szCs w:val="24"/>
        </w:rPr>
        <w:t>9</w:t>
      </w:r>
      <w:r w:rsidR="00A62FA8">
        <w:rPr>
          <w:rFonts w:ascii="宋体" w:hAnsi="宋体" w:cs="宋体" w:hint="eastAsia"/>
          <w:b/>
          <w:bCs/>
          <w:sz w:val="24"/>
          <w:szCs w:val="24"/>
        </w:rPr>
        <w:t>28</w:t>
      </w:r>
      <w:r w:rsidR="00E56119">
        <w:rPr>
          <w:rFonts w:ascii="宋体" w:hAnsi="宋体" w:cs="宋体" w:hint="eastAsia"/>
          <w:b/>
          <w:bCs/>
          <w:sz w:val="24"/>
          <w:szCs w:val="24"/>
        </w:rPr>
        <w:t>4</w:t>
      </w:r>
      <w:bookmarkStart w:id="0" w:name="_GoBack"/>
      <w:bookmarkEnd w:id="0"/>
      <w:r w:rsidR="0049757A" w:rsidRPr="00570CBA">
        <w:rPr>
          <w:rFonts w:ascii="宋体" w:hAnsi="宋体" w:cs="宋体" w:hint="eastAsia"/>
          <w:b/>
          <w:bCs/>
          <w:sz w:val="24"/>
          <w:szCs w:val="24"/>
        </w:rPr>
        <w:t>人</w:t>
      </w:r>
      <w:r w:rsidR="0049757A">
        <w:rPr>
          <w:rFonts w:ascii="宋体" w:hAnsi="宋体" w:cs="宋体" w:hint="eastAsia"/>
          <w:bCs/>
          <w:sz w:val="24"/>
          <w:szCs w:val="24"/>
        </w:rPr>
        <w:t>（不包括2014级应届毕业生</w:t>
      </w:r>
      <w:r w:rsidR="0049757A">
        <w:rPr>
          <w:rFonts w:ascii="宋体" w:hAnsi="宋体" w:cs="宋体" w:hint="eastAsia"/>
          <w:sz w:val="24"/>
          <w:szCs w:val="24"/>
        </w:rPr>
        <w:t>、休学及保留学籍的学生</w:t>
      </w:r>
      <w:r w:rsidR="002A2539">
        <w:rPr>
          <w:rFonts w:ascii="宋体" w:hAnsi="宋体" w:cs="宋体" w:hint="eastAsia"/>
          <w:sz w:val="24"/>
          <w:szCs w:val="24"/>
        </w:rPr>
        <w:t>，后期需增加2018</w:t>
      </w:r>
      <w:r w:rsidR="00A62FA8">
        <w:rPr>
          <w:rFonts w:ascii="宋体" w:hAnsi="宋体" w:cs="宋体" w:hint="eastAsia"/>
          <w:sz w:val="24"/>
          <w:szCs w:val="24"/>
        </w:rPr>
        <w:t>届</w:t>
      </w:r>
      <w:r w:rsidR="002A2539">
        <w:rPr>
          <w:rFonts w:ascii="宋体" w:hAnsi="宋体" w:cs="宋体" w:hint="eastAsia"/>
          <w:sz w:val="24"/>
          <w:szCs w:val="24"/>
        </w:rPr>
        <w:t>新生，人数增加3500人左右</w:t>
      </w:r>
      <w:r w:rsidR="0049757A">
        <w:rPr>
          <w:rFonts w:ascii="宋体" w:hAnsi="宋体" w:cs="宋体" w:hint="eastAsia"/>
          <w:sz w:val="24"/>
          <w:szCs w:val="24"/>
        </w:rPr>
        <w:t>），每</w:t>
      </w:r>
      <w:r w:rsidR="00DC16EE">
        <w:rPr>
          <w:rFonts w:ascii="宋体" w:hAnsi="宋体" w:cs="宋体" w:hint="eastAsia"/>
          <w:sz w:val="24"/>
          <w:szCs w:val="24"/>
        </w:rPr>
        <w:t>位学生</w:t>
      </w:r>
      <w:r w:rsidR="0049757A">
        <w:rPr>
          <w:rFonts w:ascii="宋体" w:hAnsi="宋体" w:cs="宋体" w:hint="eastAsia"/>
          <w:sz w:val="24"/>
          <w:szCs w:val="24"/>
        </w:rPr>
        <w:t>预算费用为</w:t>
      </w:r>
      <w:r w:rsidR="0049757A" w:rsidRPr="00570CBA">
        <w:rPr>
          <w:rFonts w:ascii="宋体" w:hAnsi="宋体" w:cs="宋体" w:hint="eastAsia"/>
          <w:b/>
          <w:sz w:val="24"/>
          <w:szCs w:val="24"/>
        </w:rPr>
        <w:t>7元/人</w:t>
      </w:r>
      <w:r w:rsidR="0049757A">
        <w:rPr>
          <w:rFonts w:ascii="宋体" w:hAnsi="宋体" w:cs="宋体" w:hint="eastAsia"/>
          <w:sz w:val="24"/>
          <w:szCs w:val="24"/>
        </w:rPr>
        <w:t>。</w:t>
      </w:r>
    </w:p>
    <w:p w:rsidR="00F90D44" w:rsidRDefault="0049757A" w:rsidP="00521E88">
      <w:pPr>
        <w:spacing w:line="480" w:lineRule="auto"/>
        <w:rPr>
          <w:rFonts w:ascii="宋体" w:hAnsi="宋体" w:cs="宋体"/>
          <w:sz w:val="24"/>
          <w:szCs w:val="24"/>
        </w:rPr>
      </w:pPr>
      <w:r>
        <w:rPr>
          <w:rFonts w:ascii="宋体" w:hAnsi="宋体" w:cs="宋体" w:hint="eastAsia"/>
          <w:b/>
          <w:sz w:val="28"/>
          <w:szCs w:val="28"/>
        </w:rPr>
        <w:t>三</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F90D44" w:rsidRPr="00521E88" w:rsidRDefault="00856040">
      <w:pPr>
        <w:spacing w:line="480" w:lineRule="auto"/>
        <w:rPr>
          <w:rFonts w:ascii="宋体" w:hAnsi="宋体" w:cs="宋体"/>
          <w:b/>
          <w:sz w:val="28"/>
          <w:szCs w:val="28"/>
        </w:rPr>
      </w:pPr>
      <w:r w:rsidRPr="00521E88">
        <w:rPr>
          <w:rFonts w:ascii="宋体" w:hAnsi="宋体" w:cs="宋体" w:hint="eastAsia"/>
          <w:b/>
          <w:sz w:val="28"/>
          <w:szCs w:val="28"/>
        </w:rPr>
        <w:t>四、投标人资质要求：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1、投标人须为独立法人，具有独立承担民事责任的能力</w:t>
      </w:r>
      <w:r w:rsidR="00BA6BE2">
        <w:rPr>
          <w:rFonts w:ascii="宋体" w:hAnsi="宋体" w:cs="宋体" w:hint="eastAsia"/>
          <w:sz w:val="24"/>
          <w:szCs w:val="24"/>
        </w:rPr>
        <w:t>。</w:t>
      </w:r>
    </w:p>
    <w:p w:rsidR="00F90D44" w:rsidRPr="008960AB" w:rsidRDefault="00856040"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2、</w:t>
      </w:r>
      <w:r w:rsidR="00BC3280">
        <w:rPr>
          <w:rFonts w:ascii="宋体" w:hAnsi="宋体" w:cs="宋体" w:hint="eastAsia"/>
          <w:sz w:val="24"/>
          <w:szCs w:val="24"/>
        </w:rPr>
        <w:t>投标</w:t>
      </w:r>
      <w:r w:rsidR="008960AB">
        <w:rPr>
          <w:rFonts w:ascii="宋体" w:hAnsi="宋体" w:cs="宋体" w:hint="eastAsia"/>
          <w:sz w:val="24"/>
          <w:szCs w:val="24"/>
        </w:rPr>
        <w:t>单位必须是经</w:t>
      </w:r>
      <w:r w:rsidR="00F837D9">
        <w:rPr>
          <w:rFonts w:ascii="宋体" w:hAnsi="宋体" w:cs="宋体" w:hint="eastAsia"/>
          <w:sz w:val="24"/>
          <w:szCs w:val="24"/>
        </w:rPr>
        <w:t>“</w:t>
      </w:r>
      <w:r w:rsidR="008960AB" w:rsidRPr="008960AB">
        <w:rPr>
          <w:rFonts w:asciiTheme="minorEastAsia" w:eastAsiaTheme="minorEastAsia" w:hAnsiTheme="minorEastAsia" w:cs="Tahoma"/>
          <w:color w:val="000000" w:themeColor="text1"/>
          <w:sz w:val="24"/>
          <w:szCs w:val="24"/>
        </w:rPr>
        <w:t>中国保险监督管理委员会</w:t>
      </w:r>
      <w:r w:rsidR="00F837D9">
        <w:rPr>
          <w:rFonts w:asciiTheme="minorEastAsia" w:eastAsiaTheme="minorEastAsia" w:hAnsiTheme="minorEastAsia" w:cs="Tahoma" w:hint="eastAsia"/>
          <w:color w:val="000000" w:themeColor="text1"/>
          <w:sz w:val="24"/>
          <w:szCs w:val="24"/>
        </w:rPr>
        <w:t>”</w:t>
      </w:r>
      <w:r w:rsidR="008960AB">
        <w:rPr>
          <w:rFonts w:asciiTheme="minorEastAsia" w:eastAsiaTheme="minorEastAsia" w:hAnsiTheme="minorEastAsia" w:cs="Tahoma" w:hint="eastAsia"/>
          <w:color w:val="000000" w:themeColor="text1"/>
          <w:sz w:val="24"/>
          <w:szCs w:val="24"/>
        </w:rPr>
        <w:t>审批通过的保险公司。</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3、投标</w:t>
      </w:r>
      <w:r w:rsidR="008960AB">
        <w:rPr>
          <w:rFonts w:ascii="宋体" w:hAnsi="宋体" w:cs="宋体" w:hint="eastAsia"/>
          <w:sz w:val="24"/>
          <w:szCs w:val="24"/>
        </w:rPr>
        <w:t>单位</w:t>
      </w:r>
      <w:r>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0B1754"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A16552">
      <w:pPr>
        <w:spacing w:line="360" w:lineRule="auto"/>
        <w:rPr>
          <w:rFonts w:ascii="宋体" w:hAnsi="宋体" w:cs="宋体"/>
          <w:sz w:val="24"/>
          <w:szCs w:val="24"/>
        </w:rPr>
      </w:pPr>
      <w:r>
        <w:rPr>
          <w:rFonts w:ascii="宋体" w:hAnsi="宋体" w:cs="宋体" w:hint="eastAsia"/>
          <w:sz w:val="24"/>
          <w:szCs w:val="24"/>
        </w:rPr>
        <w:t xml:space="preserve"> 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p>
    <w:p w:rsidR="00A16552" w:rsidRDefault="00A16552" w:rsidP="000B1754">
      <w:pPr>
        <w:spacing w:line="360" w:lineRule="auto"/>
        <w:rPr>
          <w:rFonts w:ascii="宋体" w:hAnsi="宋体" w:cs="宋体"/>
          <w:sz w:val="24"/>
          <w:szCs w:val="24"/>
        </w:rPr>
      </w:pPr>
      <w:r>
        <w:rPr>
          <w:rFonts w:ascii="宋体" w:hAnsi="宋体" w:cs="宋体" w:hint="eastAsia"/>
          <w:sz w:val="24"/>
          <w:szCs w:val="24"/>
        </w:rPr>
        <w:t xml:space="preserve"> 2、</w:t>
      </w:r>
      <w:r w:rsidR="00371C70">
        <w:rPr>
          <w:rFonts w:ascii="宋体" w:hAnsi="宋体" w:cs="宋体" w:hint="eastAsia"/>
          <w:sz w:val="24"/>
          <w:szCs w:val="24"/>
        </w:rPr>
        <w:t>湖北分公司</w:t>
      </w:r>
      <w:r w:rsidR="00806BE6">
        <w:rPr>
          <w:rFonts w:ascii="宋体" w:hAnsi="宋体" w:cs="宋体" w:hint="eastAsia"/>
          <w:sz w:val="24"/>
          <w:szCs w:val="24"/>
        </w:rPr>
        <w:t>负责人</w:t>
      </w:r>
      <w:r w:rsidR="00371C70">
        <w:rPr>
          <w:rFonts w:ascii="宋体" w:hAnsi="宋体" w:cs="宋体" w:hint="eastAsia"/>
          <w:sz w:val="24"/>
          <w:szCs w:val="24"/>
        </w:rPr>
        <w:t>身份证</w:t>
      </w:r>
      <w:r w:rsidR="008960AB">
        <w:rPr>
          <w:rFonts w:ascii="宋体" w:hAnsi="宋体" w:cs="宋体" w:hint="eastAsia"/>
          <w:sz w:val="24"/>
          <w:szCs w:val="24"/>
        </w:rPr>
        <w:t>复印件</w:t>
      </w:r>
      <w:r>
        <w:rPr>
          <w:rFonts w:ascii="宋体" w:hAnsi="宋体" w:cs="宋体" w:hint="eastAsia"/>
          <w:sz w:val="24"/>
          <w:szCs w:val="24"/>
        </w:rPr>
        <w:t>。</w:t>
      </w:r>
      <w:r>
        <w:rPr>
          <w:rFonts w:ascii="宋体" w:hAnsi="宋体" w:cs="宋体" w:hint="eastAsia"/>
          <w:sz w:val="24"/>
          <w:szCs w:val="24"/>
        </w:rPr>
        <w:br/>
        <w:t xml:space="preserve"> 3、</w:t>
      </w:r>
      <w:r w:rsidR="000B1754">
        <w:rPr>
          <w:rFonts w:ascii="宋体" w:hAnsi="宋体" w:cs="宋体" w:hint="eastAsia"/>
          <w:sz w:val="24"/>
          <w:szCs w:val="24"/>
        </w:rPr>
        <w:t>所</w:t>
      </w:r>
      <w:r w:rsidR="00D41330">
        <w:rPr>
          <w:rFonts w:ascii="宋体" w:hAnsi="宋体" w:cs="宋体" w:hint="eastAsia"/>
          <w:sz w:val="24"/>
          <w:szCs w:val="24"/>
        </w:rPr>
        <w:t>属</w:t>
      </w:r>
      <w:r w:rsidR="008960AB">
        <w:rPr>
          <w:rFonts w:ascii="宋体" w:hAnsi="宋体" w:cs="宋体" w:hint="eastAsia"/>
          <w:sz w:val="24"/>
          <w:szCs w:val="24"/>
        </w:rPr>
        <w:t>保险公司</w:t>
      </w:r>
      <w:r w:rsidR="00371C70">
        <w:rPr>
          <w:rFonts w:ascii="宋体" w:hAnsi="宋体" w:cs="宋体" w:hint="eastAsia"/>
          <w:sz w:val="24"/>
          <w:szCs w:val="24"/>
        </w:rPr>
        <w:t>湖北分公司</w:t>
      </w:r>
      <w:r w:rsidR="00DF14DE">
        <w:rPr>
          <w:rFonts w:ascii="宋体" w:hAnsi="宋体" w:cs="宋体" w:hint="eastAsia"/>
          <w:sz w:val="24"/>
          <w:szCs w:val="24"/>
        </w:rPr>
        <w:t>针对此项目</w:t>
      </w:r>
      <w:r w:rsidR="008960AB">
        <w:rPr>
          <w:rFonts w:ascii="宋体" w:hAnsi="宋体" w:cs="宋体" w:hint="eastAsia"/>
          <w:sz w:val="24"/>
          <w:szCs w:val="24"/>
        </w:rPr>
        <w:t>的</w:t>
      </w:r>
      <w:r>
        <w:rPr>
          <w:rFonts w:ascii="宋体" w:hAnsi="宋体" w:cs="宋体" w:hint="eastAsia"/>
          <w:sz w:val="24"/>
          <w:szCs w:val="24"/>
        </w:rPr>
        <w:t>授权委托书、</w:t>
      </w:r>
      <w:r w:rsidR="00D41330">
        <w:rPr>
          <w:rFonts w:ascii="宋体" w:hAnsi="宋体" w:cs="宋体" w:hint="eastAsia"/>
          <w:sz w:val="24"/>
          <w:szCs w:val="24"/>
        </w:rPr>
        <w:t>投标人</w:t>
      </w:r>
      <w:r w:rsidR="008960AB">
        <w:rPr>
          <w:rFonts w:ascii="宋体" w:hAnsi="宋体" w:cs="宋体" w:hint="eastAsia"/>
          <w:sz w:val="24"/>
          <w:szCs w:val="24"/>
        </w:rPr>
        <w:t>保险</w:t>
      </w:r>
      <w:r w:rsidR="000B1754">
        <w:rPr>
          <w:rFonts w:ascii="宋体" w:hAnsi="宋体" w:cs="宋体" w:hint="eastAsia"/>
          <w:sz w:val="24"/>
          <w:szCs w:val="24"/>
        </w:rPr>
        <w:t>从业资格证复印件、</w:t>
      </w:r>
      <w:r>
        <w:rPr>
          <w:rFonts w:ascii="宋体" w:hAnsi="宋体" w:cs="宋体" w:hint="eastAsia"/>
          <w:sz w:val="24"/>
          <w:szCs w:val="24"/>
        </w:rPr>
        <w:t>身份证复印件。</w:t>
      </w:r>
    </w:p>
    <w:p w:rsidR="00A16552" w:rsidRDefault="00A16552" w:rsidP="00407105">
      <w:pPr>
        <w:spacing w:line="360" w:lineRule="auto"/>
        <w:rPr>
          <w:rFonts w:ascii="宋体" w:hAnsi="宋体" w:cs="宋体"/>
          <w:sz w:val="24"/>
          <w:szCs w:val="24"/>
        </w:rPr>
      </w:pPr>
      <w:r>
        <w:rPr>
          <w:rFonts w:ascii="宋体" w:hAnsi="宋体" w:cs="宋体" w:hint="eastAsia"/>
          <w:sz w:val="24"/>
          <w:szCs w:val="24"/>
        </w:rPr>
        <w:lastRenderedPageBreak/>
        <w:t xml:space="preserve"> 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与校方责任</w:t>
      </w:r>
      <w:proofErr w:type="gramStart"/>
      <w:r w:rsidR="000B1754">
        <w:rPr>
          <w:rFonts w:ascii="宋体" w:hAnsi="宋体" w:cs="宋体" w:hint="eastAsia"/>
          <w:sz w:val="24"/>
          <w:szCs w:val="24"/>
        </w:rPr>
        <w:t>险相关</w:t>
      </w:r>
      <w:proofErr w:type="gramEnd"/>
      <w:r w:rsidR="000B1754">
        <w:rPr>
          <w:rFonts w:ascii="宋体" w:hAnsi="宋体" w:cs="宋体" w:hint="eastAsia"/>
          <w:sz w:val="24"/>
          <w:szCs w:val="24"/>
        </w:rPr>
        <w:t>的</w:t>
      </w:r>
      <w:r w:rsidR="005D6F0B">
        <w:rPr>
          <w:rFonts w:ascii="宋体" w:hAnsi="宋体" w:cs="宋体" w:hint="eastAsia"/>
          <w:sz w:val="24"/>
          <w:szCs w:val="24"/>
        </w:rPr>
        <w:t>销售记录</w:t>
      </w:r>
    </w:p>
    <w:p w:rsidR="001F47AB" w:rsidRPr="001F47AB" w:rsidRDefault="001F47AB" w:rsidP="00407105">
      <w:pPr>
        <w:spacing w:line="360" w:lineRule="auto"/>
        <w:ind w:leftChars="-50" w:left="-105" w:firstLineChars="100" w:firstLine="240"/>
        <w:rPr>
          <w:rFonts w:ascii="宋体" w:hAnsi="宋体" w:cs="宋体"/>
          <w:sz w:val="24"/>
          <w:szCs w:val="24"/>
        </w:rPr>
      </w:pPr>
      <w:r>
        <w:rPr>
          <w:rFonts w:ascii="宋体" w:hAnsi="宋体" w:cs="宋体" w:hint="eastAsia"/>
          <w:sz w:val="24"/>
          <w:szCs w:val="24"/>
        </w:rPr>
        <w:t>5、以上所有审查资料需提供复印件一份以备招标方存档。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sidR="00A16552">
        <w:rPr>
          <w:rFonts w:ascii="宋体" w:hAnsi="宋体" w:cs="宋体" w:hint="eastAsia"/>
          <w:sz w:val="24"/>
          <w:szCs w:val="24"/>
        </w:rPr>
        <w:t>月</w:t>
      </w:r>
      <w:r w:rsidR="00C24880">
        <w:rPr>
          <w:rFonts w:ascii="宋体" w:hAnsi="宋体" w:cs="宋体" w:hint="eastAsia"/>
          <w:sz w:val="24"/>
          <w:szCs w:val="24"/>
        </w:rPr>
        <w:t>4</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1" w:name="_Toc144974507"/>
      <w:bookmarkStart w:id="2" w:name="_Toc327520217"/>
      <w:bookmarkStart w:id="3" w:name="_Toc152042315"/>
      <w:bookmarkStart w:id="4"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1"/>
      <w:bookmarkEnd w:id="2"/>
      <w:bookmarkEnd w:id="3"/>
      <w:bookmarkEnd w:id="4"/>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 xml:space="preserve">若需要踏勘现场的，招标人会组织投标人在规定的时间、地点踏勘项目现场。 </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Pr>
          <w:rFonts w:ascii="宋体" w:hAnsi="宋体" w:cs="宋体" w:hint="eastAsia"/>
          <w:sz w:val="24"/>
          <w:szCs w:val="24"/>
        </w:rPr>
        <w:t>月</w:t>
      </w:r>
      <w:r w:rsidR="00DB65C2">
        <w:rPr>
          <w:rFonts w:ascii="宋体" w:hAnsi="宋体" w:cs="宋体" w:hint="eastAsia"/>
          <w:sz w:val="24"/>
          <w:szCs w:val="24"/>
        </w:rPr>
        <w:t xml:space="preserve"> </w:t>
      </w:r>
      <w:r w:rsidR="00C24880">
        <w:rPr>
          <w:rFonts w:ascii="宋体" w:hAnsi="宋体" w:cs="宋体" w:hint="eastAsia"/>
          <w:sz w:val="24"/>
          <w:szCs w:val="24"/>
        </w:rPr>
        <w:t>11</w:t>
      </w:r>
      <w:r w:rsidR="001F47AB">
        <w:rPr>
          <w:rFonts w:ascii="宋体" w:hAnsi="宋体" w:cs="宋体" w:hint="eastAsia"/>
          <w:sz w:val="24"/>
          <w:szCs w:val="24"/>
        </w:rPr>
        <w:t xml:space="preserve"> </w:t>
      </w:r>
      <w:r>
        <w:rPr>
          <w:rFonts w:ascii="宋体" w:hAnsi="宋体" w:cs="宋体" w:hint="eastAsia"/>
          <w:sz w:val="24"/>
          <w:szCs w:val="24"/>
        </w:rPr>
        <w:t>日</w:t>
      </w:r>
      <w:r w:rsidR="00C24880">
        <w:rPr>
          <w:rFonts w:ascii="宋体" w:hAnsi="宋体" w:cs="宋体" w:hint="eastAsia"/>
          <w:sz w:val="24"/>
          <w:szCs w:val="24"/>
        </w:rPr>
        <w:t>16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C24880">
        <w:rPr>
          <w:rFonts w:ascii="宋体" w:hAnsi="宋体" w:cs="宋体" w:hint="eastAsia"/>
          <w:bCs/>
          <w:sz w:val="24"/>
          <w:szCs w:val="24"/>
        </w:rPr>
        <w:t>4</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C24880">
        <w:rPr>
          <w:rFonts w:ascii="宋体" w:hAnsi="宋体" w:cs="宋体" w:hint="eastAsia"/>
          <w:bCs/>
          <w:sz w:val="24"/>
          <w:szCs w:val="24"/>
        </w:rPr>
        <w:t>12</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CF6616">
        <w:rPr>
          <w:rFonts w:ascii="宋体" w:hAnsi="宋体" w:cs="宋体" w:hint="eastAsia"/>
          <w:bCs/>
          <w:sz w:val="24"/>
          <w:szCs w:val="24"/>
        </w:rPr>
        <w:t>30</w:t>
      </w:r>
      <w:r w:rsidR="00856040">
        <w:rPr>
          <w:rFonts w:ascii="宋体" w:hAnsi="宋体" w:cs="宋体" w:hint="eastAsia"/>
          <w:bCs/>
          <w:sz w:val="24"/>
          <w:szCs w:val="24"/>
        </w:rPr>
        <w:t xml:space="preserve"> 分</w:t>
      </w:r>
      <w:r w:rsidR="00C24880">
        <w:rPr>
          <w:rFonts w:ascii="宋体" w:hAnsi="宋体" w:cs="宋体" w:hint="eastAsia"/>
          <w:bCs/>
          <w:sz w:val="24"/>
          <w:szCs w:val="24"/>
        </w:rPr>
        <w:t>，投标人同时</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武汉学院财务</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lastRenderedPageBreak/>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本招标文件仅适用于本投标邀请书中所选项目的采购。</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）投标人须为独立法人，具有独立承担民事责任的能力；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）具有履行合同所必须的专业技术能力及售后服务体系</w:t>
      </w:r>
      <w:r w:rsidR="00A25173">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）投标人须履行招标文件的各项规定，合法经营，照章纳税，遵守国家法律规定。</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A25173">
        <w:rPr>
          <w:rFonts w:ascii="宋体" w:hAnsi="宋体" w:cs="宋体" w:hint="eastAsia"/>
          <w:sz w:val="24"/>
          <w:szCs w:val="24"/>
        </w:rPr>
        <w:t>投标人必须是经</w:t>
      </w:r>
      <w:r w:rsidR="00F837D9">
        <w:rPr>
          <w:rFonts w:ascii="宋体" w:hAnsi="宋体" w:cs="宋体" w:hint="eastAsia"/>
          <w:sz w:val="24"/>
          <w:szCs w:val="24"/>
        </w:rPr>
        <w:t>“</w:t>
      </w:r>
      <w:r w:rsidR="00A25173" w:rsidRPr="008960AB">
        <w:rPr>
          <w:rFonts w:asciiTheme="minorEastAsia" w:eastAsiaTheme="minorEastAsia" w:hAnsiTheme="minorEastAsia" w:cs="Tahoma"/>
          <w:color w:val="000000" w:themeColor="text1"/>
          <w:sz w:val="24"/>
          <w:szCs w:val="24"/>
        </w:rPr>
        <w:t>中国保险监督管理委员会</w:t>
      </w:r>
      <w:r w:rsidR="00F837D9">
        <w:rPr>
          <w:rFonts w:asciiTheme="minorEastAsia" w:eastAsiaTheme="minorEastAsia" w:hAnsiTheme="minorEastAsia" w:cs="Tahoma" w:hint="eastAsia"/>
          <w:color w:val="000000" w:themeColor="text1"/>
          <w:sz w:val="24"/>
          <w:szCs w:val="24"/>
        </w:rPr>
        <w:t>”</w:t>
      </w:r>
      <w:r w:rsidR="00A25173">
        <w:rPr>
          <w:rFonts w:asciiTheme="minorEastAsia" w:eastAsiaTheme="minorEastAsia" w:hAnsiTheme="minorEastAsia" w:cs="Tahoma" w:hint="eastAsia"/>
          <w:color w:val="000000" w:themeColor="text1"/>
          <w:sz w:val="24"/>
          <w:szCs w:val="24"/>
        </w:rPr>
        <w:t>审批通过的保险公司</w:t>
      </w:r>
      <w:r w:rsidR="00533135">
        <w:rPr>
          <w:rFonts w:ascii="宋体" w:hAnsi="宋体" w:cs="宋体" w:hint="eastAsia"/>
          <w:sz w:val="24"/>
          <w:szCs w:val="24"/>
          <w:lang w:val="zh-CN"/>
        </w:rPr>
        <w:t>。</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F837D9">
        <w:rPr>
          <w:rFonts w:hint="eastAsia"/>
          <w:bCs/>
          <w:sz w:val="24"/>
          <w:szCs w:val="24"/>
        </w:rPr>
        <w:t>1</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投标人应承担所有与准备和参加投标有关的费用。不论投标的结果如何，采购人无义务和责任承担这些费用。</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）招标邀请；</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w:t>
      </w:r>
      <w:r>
        <w:rPr>
          <w:rFonts w:hint="eastAsia"/>
          <w:bCs/>
          <w:sz w:val="24"/>
          <w:szCs w:val="24"/>
        </w:rPr>
        <w:lastRenderedPageBreak/>
        <w:t>及时向招标人提出，以便补齐。如有疑问，应在投标规定的截止时间前以书面形式（包括信函、电报、传真等），要求招标人对招标文件予以澄清。</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F90D44" w:rsidRDefault="00856040" w:rsidP="00A16552">
      <w:pPr>
        <w:spacing w:line="480" w:lineRule="auto"/>
        <w:rPr>
          <w:sz w:val="24"/>
          <w:szCs w:val="24"/>
        </w:rPr>
      </w:pPr>
      <w:r>
        <w:rPr>
          <w:rFonts w:hint="eastAsia"/>
          <w:sz w:val="24"/>
          <w:szCs w:val="24"/>
        </w:rPr>
        <w:t>4</w:t>
      </w:r>
      <w:r>
        <w:rPr>
          <w:rFonts w:hint="eastAsia"/>
          <w:sz w:val="24"/>
          <w:szCs w:val="24"/>
        </w:rPr>
        <w:t>）投标书中不得有任何擦除、修改痕迹。若投标文件中有任何行间重要的插字、涂改和增删，则该标书无效。</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、各投标人应严格按照规定的供货内容、责任范围以及合同条款进行报价。投标人所投报价</w:t>
      </w:r>
      <w:proofErr w:type="gramStart"/>
      <w:r>
        <w:rPr>
          <w:rFonts w:hint="eastAsia"/>
          <w:sz w:val="24"/>
          <w:szCs w:val="24"/>
        </w:rPr>
        <w:t>应含本项目</w:t>
      </w:r>
      <w:proofErr w:type="gramEnd"/>
      <w:r>
        <w:rPr>
          <w:rFonts w:hint="eastAsia"/>
          <w:sz w:val="24"/>
          <w:szCs w:val="24"/>
        </w:rPr>
        <w:t>所投</w:t>
      </w:r>
      <w:r w:rsidR="00FA585C">
        <w:rPr>
          <w:rFonts w:hint="eastAsia"/>
          <w:sz w:val="24"/>
          <w:szCs w:val="24"/>
        </w:rPr>
        <w:t>保险</w:t>
      </w:r>
      <w:r>
        <w:rPr>
          <w:rFonts w:hint="eastAsia"/>
          <w:sz w:val="24"/>
          <w:szCs w:val="24"/>
        </w:rPr>
        <w:t>和相关税费等。如有遗漏，中标人应无偿自行免费补齐，</w:t>
      </w:r>
      <w:r w:rsidR="00FA585C">
        <w:rPr>
          <w:rFonts w:hint="eastAsia"/>
          <w:sz w:val="24"/>
          <w:szCs w:val="24"/>
        </w:rPr>
        <w:t>招标方</w:t>
      </w:r>
      <w:r>
        <w:rPr>
          <w:rFonts w:hint="eastAsia"/>
          <w:sz w:val="24"/>
          <w:szCs w:val="24"/>
        </w:rPr>
        <w:t>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w:t>
      </w:r>
      <w:r>
        <w:rPr>
          <w:rFonts w:hint="eastAsia"/>
          <w:sz w:val="24"/>
          <w:szCs w:val="24"/>
        </w:rPr>
        <w:lastRenderedPageBreak/>
        <w:t>有价格均为人民币报价，投标总价应为优惠后的最终报价，任何报价上的优惠应体现在各分项报价中，对于报价免费的项目应标明“免费”，国家规定的各项税费不得优惠。</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6666A">
        <w:rPr>
          <w:rFonts w:hint="eastAsia"/>
          <w:sz w:val="24"/>
          <w:szCs w:val="24"/>
        </w:rPr>
        <w:t>保险公司湖北分公司针对此项目的授权委托书；</w:t>
      </w:r>
      <w:r>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Pr>
          <w:rFonts w:hint="eastAsia"/>
          <w:sz w:val="24"/>
          <w:szCs w:val="24"/>
        </w:rPr>
        <w:t>。包括</w:t>
      </w:r>
      <w:r w:rsidR="001604F0">
        <w:rPr>
          <w:rFonts w:hint="eastAsia"/>
          <w:sz w:val="24"/>
          <w:szCs w:val="24"/>
        </w:rPr>
        <w:t>但不限于</w:t>
      </w:r>
      <w:r>
        <w:rPr>
          <w:rFonts w:hint="eastAsia"/>
          <w:sz w:val="24"/>
          <w:szCs w:val="24"/>
        </w:rPr>
        <w:t>合同必要部分的复印件（加盖单位公章），买方名称、地点、联系人及电话传真，买方的评价等相关材料，否则将可能导致武汉学院认为所提供的业绩或资质说明无效；</w:t>
      </w:r>
    </w:p>
    <w:p w:rsidR="00073E11" w:rsidRDefault="00073E11">
      <w:pPr>
        <w:spacing w:line="480" w:lineRule="auto"/>
        <w:rPr>
          <w:sz w:val="24"/>
          <w:szCs w:val="24"/>
        </w:rPr>
      </w:pPr>
      <w:r>
        <w:rPr>
          <w:rFonts w:hint="eastAsia"/>
          <w:sz w:val="24"/>
          <w:szCs w:val="24"/>
        </w:rPr>
        <w:t>5</w:t>
      </w:r>
      <w:r>
        <w:rPr>
          <w:rFonts w:hint="eastAsia"/>
          <w:sz w:val="24"/>
          <w:szCs w:val="24"/>
        </w:rPr>
        <w:t>）</w:t>
      </w:r>
      <w:r w:rsidR="0046666A">
        <w:rPr>
          <w:rFonts w:hint="eastAsia"/>
          <w:sz w:val="24"/>
          <w:szCs w:val="24"/>
        </w:rPr>
        <w:t>湖北分</w:t>
      </w:r>
      <w:r>
        <w:rPr>
          <w:rFonts w:hint="eastAsia"/>
          <w:sz w:val="24"/>
          <w:szCs w:val="24"/>
        </w:rPr>
        <w:t>公司近三年财务报表；</w:t>
      </w:r>
    </w:p>
    <w:p w:rsidR="00F90D44" w:rsidRDefault="00073E11">
      <w:pPr>
        <w:spacing w:line="480" w:lineRule="auto"/>
        <w:rPr>
          <w:sz w:val="24"/>
          <w:szCs w:val="24"/>
        </w:rPr>
      </w:pPr>
      <w:r>
        <w:rPr>
          <w:rFonts w:hint="eastAsia"/>
          <w:sz w:val="24"/>
          <w:szCs w:val="24"/>
        </w:rPr>
        <w:lastRenderedPageBreak/>
        <w:t>6</w:t>
      </w:r>
      <w:r w:rsidR="00856040">
        <w:rPr>
          <w:rFonts w:hint="eastAsia"/>
          <w:sz w:val="24"/>
          <w:szCs w:val="24"/>
        </w:rPr>
        <w:t>）产品报价单</w:t>
      </w:r>
      <w:r>
        <w:rPr>
          <w:rFonts w:hint="eastAsia"/>
          <w:sz w:val="24"/>
          <w:szCs w:val="24"/>
        </w:rPr>
        <w:t>；</w:t>
      </w:r>
    </w:p>
    <w:p w:rsidR="00F90D44" w:rsidRDefault="0046666A">
      <w:pPr>
        <w:spacing w:line="480" w:lineRule="auto"/>
        <w:rPr>
          <w:sz w:val="24"/>
          <w:szCs w:val="24"/>
        </w:rPr>
      </w:pPr>
      <w:r>
        <w:rPr>
          <w:rFonts w:hint="eastAsia"/>
          <w:sz w:val="24"/>
          <w:szCs w:val="24"/>
        </w:rPr>
        <w:t>7</w:t>
      </w:r>
      <w:r w:rsidR="00856040">
        <w:rPr>
          <w:rFonts w:hint="eastAsia"/>
          <w:sz w:val="24"/>
          <w:szCs w:val="24"/>
        </w:rPr>
        <w:t>）售后服务保证书</w:t>
      </w:r>
      <w:r w:rsidR="00073E11">
        <w:rPr>
          <w:rFonts w:hint="eastAsia"/>
          <w:sz w:val="24"/>
          <w:szCs w:val="24"/>
        </w:rPr>
        <w:t>，</w:t>
      </w:r>
      <w:r w:rsidR="00FA585C">
        <w:rPr>
          <w:rFonts w:hint="eastAsia"/>
          <w:sz w:val="24"/>
          <w:szCs w:val="24"/>
        </w:rPr>
        <w:t>包括提供售后服务的期限、方式、响应时间</w:t>
      </w:r>
      <w:r w:rsidR="00856040">
        <w:rPr>
          <w:rFonts w:hint="eastAsia"/>
          <w:sz w:val="24"/>
          <w:szCs w:val="24"/>
        </w:rPr>
        <w:t>等；</w:t>
      </w:r>
    </w:p>
    <w:p w:rsidR="00F90D44" w:rsidRDefault="0046666A">
      <w:pPr>
        <w:spacing w:line="480" w:lineRule="auto"/>
        <w:rPr>
          <w:sz w:val="24"/>
          <w:szCs w:val="24"/>
        </w:rPr>
      </w:pPr>
      <w:r>
        <w:rPr>
          <w:rFonts w:hint="eastAsia"/>
          <w:sz w:val="24"/>
          <w:szCs w:val="24"/>
        </w:rPr>
        <w:t>8</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FA585C">
        <w:rPr>
          <w:rFonts w:hint="eastAsia"/>
          <w:sz w:val="24"/>
          <w:szCs w:val="24"/>
        </w:rPr>
        <w:t>校方责任险的</w:t>
      </w:r>
      <w:r w:rsidR="008C42FB">
        <w:rPr>
          <w:rFonts w:hint="eastAsia"/>
          <w:sz w:val="24"/>
          <w:szCs w:val="24"/>
        </w:rPr>
        <w:t>开标学校将</w:t>
      </w:r>
      <w:r>
        <w:rPr>
          <w:rFonts w:hint="eastAsia"/>
          <w:sz w:val="24"/>
          <w:szCs w:val="24"/>
        </w:rPr>
        <w:t>成立</w:t>
      </w:r>
      <w:r w:rsidR="00FB163F">
        <w:rPr>
          <w:rFonts w:hint="eastAsia"/>
          <w:sz w:val="24"/>
          <w:szCs w:val="24"/>
        </w:rPr>
        <w:t>评标小组</w:t>
      </w:r>
      <w:r w:rsidR="008C42FB">
        <w:rPr>
          <w:rFonts w:hint="eastAsia"/>
          <w:sz w:val="24"/>
          <w:szCs w:val="24"/>
        </w:rPr>
        <w:t>，由</w:t>
      </w:r>
      <w:r w:rsidR="00073E11">
        <w:rPr>
          <w:rFonts w:hint="eastAsia"/>
          <w:sz w:val="24"/>
          <w:szCs w:val="24"/>
        </w:rPr>
        <w:t>后勤保卫处、</w:t>
      </w:r>
      <w:r>
        <w:rPr>
          <w:rFonts w:hint="eastAsia"/>
          <w:sz w:val="24"/>
          <w:szCs w:val="24"/>
        </w:rPr>
        <w:t>财务处</w:t>
      </w:r>
      <w:r w:rsidR="001604F0">
        <w:rPr>
          <w:rFonts w:hint="eastAsia"/>
          <w:sz w:val="24"/>
          <w:szCs w:val="24"/>
        </w:rPr>
        <w:t>、</w:t>
      </w:r>
      <w:r w:rsidR="00EE7F2C">
        <w:rPr>
          <w:rFonts w:hint="eastAsia"/>
          <w:sz w:val="24"/>
          <w:szCs w:val="24"/>
        </w:rPr>
        <w:t>监察</w:t>
      </w:r>
      <w:r w:rsidR="001604F0">
        <w:rPr>
          <w:rFonts w:hint="eastAsia"/>
          <w:sz w:val="24"/>
          <w:szCs w:val="24"/>
        </w:rPr>
        <w:t>审计处</w:t>
      </w:r>
      <w:r w:rsidR="00EE7F2C">
        <w:rPr>
          <w:rFonts w:hint="eastAsia"/>
          <w:sz w:val="24"/>
          <w:szCs w:val="24"/>
        </w:rPr>
        <w:t>、</w:t>
      </w:r>
      <w:r w:rsidR="00327B71">
        <w:rPr>
          <w:rFonts w:hint="eastAsia"/>
          <w:sz w:val="24"/>
          <w:szCs w:val="24"/>
        </w:rPr>
        <w:t>全人发展教育中心</w:t>
      </w:r>
      <w:r w:rsidR="00EE7F2C">
        <w:rPr>
          <w:rFonts w:hint="eastAsia"/>
          <w:sz w:val="24"/>
          <w:szCs w:val="24"/>
        </w:rPr>
        <w:t>组成</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w:t>
      </w:r>
      <w:r w:rsidR="00327B71">
        <w:rPr>
          <w:rFonts w:hint="eastAsia"/>
          <w:sz w:val="24"/>
          <w:szCs w:val="24"/>
        </w:rPr>
        <w:t>保险金额</w:t>
      </w:r>
      <w:r>
        <w:rPr>
          <w:rFonts w:hint="eastAsia"/>
          <w:sz w:val="24"/>
          <w:szCs w:val="24"/>
        </w:rPr>
        <w:t>、</w:t>
      </w:r>
      <w:r w:rsidR="00327B71">
        <w:rPr>
          <w:rFonts w:hint="eastAsia"/>
          <w:sz w:val="24"/>
          <w:szCs w:val="24"/>
        </w:rPr>
        <w:t>服务范围</w:t>
      </w:r>
      <w:r>
        <w:rPr>
          <w:rFonts w:hint="eastAsia"/>
          <w:sz w:val="24"/>
          <w:szCs w:val="24"/>
        </w:rPr>
        <w:t>、</w:t>
      </w:r>
      <w:r w:rsidR="00327B71">
        <w:rPr>
          <w:rFonts w:hint="eastAsia"/>
          <w:sz w:val="24"/>
          <w:szCs w:val="24"/>
        </w:rPr>
        <w:t>公司实力</w:t>
      </w:r>
      <w:r>
        <w:rPr>
          <w:rFonts w:hint="eastAsia"/>
          <w:sz w:val="24"/>
          <w:szCs w:val="24"/>
        </w:rPr>
        <w:t>、经营信誉、</w:t>
      </w:r>
      <w:r w:rsidR="00F56543">
        <w:rPr>
          <w:rFonts w:hint="eastAsia"/>
          <w:sz w:val="24"/>
          <w:szCs w:val="24"/>
        </w:rPr>
        <w:t>理赔方案</w:t>
      </w:r>
      <w:r>
        <w:rPr>
          <w:rFonts w:hint="eastAsia"/>
          <w:sz w:val="24"/>
          <w:szCs w:val="24"/>
        </w:rPr>
        <w:t>等，择优选择候选中标单位。</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F90D44" w:rsidRDefault="00856040">
      <w:pPr>
        <w:spacing w:line="480" w:lineRule="auto"/>
        <w:rPr>
          <w:sz w:val="24"/>
          <w:szCs w:val="24"/>
        </w:rPr>
      </w:pPr>
      <w:r>
        <w:rPr>
          <w:rFonts w:hint="eastAsia"/>
          <w:sz w:val="24"/>
          <w:szCs w:val="24"/>
        </w:rPr>
        <w:t>3</w:t>
      </w:r>
      <w:r>
        <w:rPr>
          <w:rFonts w:hint="eastAsia"/>
          <w:sz w:val="24"/>
          <w:szCs w:val="24"/>
        </w:rPr>
        <w:t>）评标</w:t>
      </w:r>
      <w:r w:rsidR="00FB163F">
        <w:rPr>
          <w:rFonts w:hint="eastAsia"/>
          <w:sz w:val="24"/>
          <w:szCs w:val="24"/>
        </w:rPr>
        <w:t>小组</w:t>
      </w:r>
      <w:r>
        <w:rPr>
          <w:rFonts w:hint="eastAsia"/>
          <w:sz w:val="24"/>
          <w:szCs w:val="24"/>
        </w:rPr>
        <w:t>发现投标人的报价明显低于其他投标报价，使得其投标报价可能低</w:t>
      </w:r>
      <w:r>
        <w:rPr>
          <w:rFonts w:hint="eastAsia"/>
          <w:sz w:val="24"/>
          <w:szCs w:val="24"/>
        </w:rPr>
        <w:lastRenderedPageBreak/>
        <w:t>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）在评标过程中，评标</w:t>
      </w:r>
      <w:r w:rsidR="00FB163F">
        <w:rPr>
          <w:rFonts w:hint="eastAsia"/>
          <w:sz w:val="24"/>
          <w:szCs w:val="24"/>
        </w:rPr>
        <w:t>小组</w:t>
      </w:r>
      <w:r>
        <w:rPr>
          <w:rFonts w:hint="eastAsia"/>
          <w:sz w:val="24"/>
          <w:szCs w:val="24"/>
        </w:rPr>
        <w:t>可以书面形式要求投标人对所提交投标文件中不明确的内容进行书面澄清或说明，或者对细微偏差进行补正。</w:t>
      </w:r>
    </w:p>
    <w:p w:rsidR="00F90D44" w:rsidRDefault="00856040">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w:t>
      </w:r>
      <w:r w:rsidR="00FB163F">
        <w:rPr>
          <w:rFonts w:hint="eastAsia"/>
          <w:sz w:val="24"/>
          <w:szCs w:val="24"/>
        </w:rPr>
        <w:t>小组</w:t>
      </w:r>
      <w:r>
        <w:rPr>
          <w:rFonts w:hint="eastAsia"/>
          <w:sz w:val="24"/>
          <w:szCs w:val="24"/>
        </w:rPr>
        <w:t>对投标人提交的澄清、说明或补正有疑问的，可以要求投标人进一步澄清、说明或补正，直至满足评标委员会的要求。</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521E88">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521E88">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521E88">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521E88">
      <w:pPr>
        <w:numPr>
          <w:ilvl w:val="0"/>
          <w:numId w:val="13"/>
        </w:numPr>
        <w:spacing w:line="480" w:lineRule="auto"/>
        <w:rPr>
          <w:sz w:val="24"/>
          <w:szCs w:val="24"/>
        </w:rPr>
      </w:pPr>
      <w:r>
        <w:rPr>
          <w:rFonts w:hint="eastAsia"/>
          <w:sz w:val="24"/>
          <w:szCs w:val="24"/>
        </w:rPr>
        <w:t>评标</w:t>
      </w:r>
      <w:r w:rsidR="00FB163F">
        <w:rPr>
          <w:rFonts w:hint="eastAsia"/>
          <w:sz w:val="24"/>
          <w:szCs w:val="24"/>
        </w:rPr>
        <w:t>小组</w:t>
      </w:r>
      <w:r>
        <w:rPr>
          <w:rFonts w:hint="eastAsia"/>
          <w:sz w:val="24"/>
          <w:szCs w:val="24"/>
        </w:rPr>
        <w:t>认为其他不合理情况的</w:t>
      </w:r>
      <w:r w:rsidR="004F2638">
        <w:rPr>
          <w:rFonts w:hint="eastAsia"/>
          <w:sz w:val="24"/>
          <w:szCs w:val="24"/>
        </w:rPr>
        <w:t>；</w:t>
      </w:r>
    </w:p>
    <w:p w:rsidR="00F90D44" w:rsidRDefault="00856040">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评标</w:t>
      </w:r>
      <w:r w:rsidR="00FB163F" w:rsidRPr="00880270">
        <w:rPr>
          <w:rFonts w:hint="eastAsia"/>
          <w:color w:val="000000" w:themeColor="text1"/>
          <w:sz w:val="24"/>
          <w:szCs w:val="24"/>
        </w:rPr>
        <w:t>小组</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F56543">
        <w:rPr>
          <w:rFonts w:hint="eastAsia"/>
          <w:sz w:val="24"/>
          <w:szCs w:val="24"/>
        </w:rPr>
        <w:t>保险金额、服务范围、公司实力、经营信誉、理赔方案等后</w:t>
      </w:r>
      <w:r w:rsidRPr="00880270">
        <w:rPr>
          <w:rFonts w:hint="eastAsia"/>
          <w:color w:val="000000" w:themeColor="text1"/>
          <w:sz w:val="24"/>
          <w:szCs w:val="24"/>
        </w:rPr>
        <w:t>确定中标单位</w:t>
      </w:r>
      <w:r w:rsidR="00F56543">
        <w:rPr>
          <w:rFonts w:hint="eastAsia"/>
          <w:color w:val="000000" w:themeColor="text1"/>
          <w:sz w:val="24"/>
          <w:szCs w:val="24"/>
        </w:rPr>
        <w:t>，</w:t>
      </w:r>
      <w:proofErr w:type="gramStart"/>
      <w:r w:rsidR="00F56543">
        <w:rPr>
          <w:rFonts w:hint="eastAsia"/>
          <w:color w:val="000000" w:themeColor="text1"/>
          <w:sz w:val="24"/>
          <w:szCs w:val="24"/>
        </w:rPr>
        <w:t>并报校领导</w:t>
      </w:r>
      <w:proofErr w:type="gramEnd"/>
      <w:r w:rsidR="00F56543">
        <w:rPr>
          <w:rFonts w:hint="eastAsia"/>
          <w:color w:val="000000" w:themeColor="text1"/>
          <w:sz w:val="24"/>
          <w:szCs w:val="24"/>
        </w:rPr>
        <w:t>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lastRenderedPageBreak/>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073E11">
        <w:rPr>
          <w:rFonts w:hint="eastAsia"/>
          <w:sz w:val="24"/>
          <w:szCs w:val="24"/>
        </w:rPr>
        <w:t>3</w:t>
      </w:r>
      <w:r>
        <w:rPr>
          <w:rFonts w:hint="eastAsia"/>
          <w:sz w:val="24"/>
          <w:szCs w:val="24"/>
        </w:rPr>
        <w:t>天内与招标方签订合同，逾期视为放弃中标。</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F90D44" w:rsidRDefault="00856040">
      <w:pPr>
        <w:spacing w:line="480" w:lineRule="auto"/>
        <w:rPr>
          <w:sz w:val="24"/>
          <w:szCs w:val="24"/>
        </w:rPr>
      </w:pPr>
      <w:r>
        <w:rPr>
          <w:rFonts w:hint="eastAsia"/>
          <w:sz w:val="24"/>
          <w:szCs w:val="24"/>
        </w:rPr>
        <w:t xml:space="preserve">    </w:t>
      </w:r>
      <w:r>
        <w:rPr>
          <w:rFonts w:hint="eastAsia"/>
          <w:sz w:val="24"/>
          <w:szCs w:val="24"/>
        </w:rPr>
        <w:t>合同签订后，</w:t>
      </w:r>
      <w:r w:rsidR="00570CBA">
        <w:rPr>
          <w:rFonts w:hint="eastAsia"/>
          <w:sz w:val="24"/>
          <w:szCs w:val="24"/>
        </w:rPr>
        <w:t>招标方一次性</w:t>
      </w:r>
      <w:r>
        <w:rPr>
          <w:rFonts w:hint="eastAsia"/>
          <w:sz w:val="24"/>
          <w:szCs w:val="24"/>
        </w:rPr>
        <w:t>支付合同总额的</w:t>
      </w:r>
      <w:r w:rsidR="00570CBA">
        <w:rPr>
          <w:rFonts w:hint="eastAsia"/>
          <w:sz w:val="24"/>
          <w:szCs w:val="24"/>
        </w:rPr>
        <w:t>100</w:t>
      </w:r>
      <w:r>
        <w:rPr>
          <w:rFonts w:hint="eastAsia"/>
          <w:sz w:val="24"/>
          <w:szCs w:val="24"/>
        </w:rPr>
        <w:t>%</w:t>
      </w:r>
      <w:r>
        <w:rPr>
          <w:rFonts w:hint="eastAsia"/>
          <w:sz w:val="24"/>
          <w:szCs w:val="24"/>
        </w:rPr>
        <w:t>；</w:t>
      </w:r>
      <w:r w:rsidR="00570CBA">
        <w:rPr>
          <w:rFonts w:hint="eastAsia"/>
          <w:sz w:val="24"/>
          <w:szCs w:val="24"/>
        </w:rPr>
        <w:t>投标方在收到付款后提供与合同总金额相一致的税票。</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sectPr w:rsidR="00883A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BA" w:rsidRDefault="00DA66BA" w:rsidP="00CB5271">
      <w:r>
        <w:separator/>
      </w:r>
    </w:p>
  </w:endnote>
  <w:endnote w:type="continuationSeparator" w:id="0">
    <w:p w:rsidR="00DA66BA" w:rsidRDefault="00DA66BA"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BA" w:rsidRDefault="00DA66BA" w:rsidP="00CB5271">
      <w:r>
        <w:separator/>
      </w:r>
    </w:p>
  </w:footnote>
  <w:footnote w:type="continuationSeparator" w:id="0">
    <w:p w:rsidR="00DA66BA" w:rsidRDefault="00DA66BA"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9F98ED"/>
    <w:multiLevelType w:val="singleLevel"/>
    <w:tmpl w:val="539F98ED"/>
    <w:lvl w:ilvl="0">
      <w:start w:val="1"/>
      <w:numFmt w:val="chineseCounting"/>
      <w:suff w:val="space"/>
      <w:lvlText w:val="第%1章"/>
      <w:lvlJc w:val="left"/>
    </w:lvl>
  </w:abstractNum>
  <w:abstractNum w:abstractNumId="5">
    <w:nsid w:val="539F99C2"/>
    <w:multiLevelType w:val="singleLevel"/>
    <w:tmpl w:val="87C4FFE0"/>
    <w:lvl w:ilvl="0">
      <w:start w:val="1"/>
      <w:numFmt w:val="chineseCounting"/>
      <w:suff w:val="nothing"/>
      <w:lvlText w:val="%1、"/>
      <w:lvlJc w:val="left"/>
      <w:rPr>
        <w:sz w:val="28"/>
        <w:szCs w:val="28"/>
      </w:rPr>
    </w:lvl>
  </w:abstractNum>
  <w:abstractNum w:abstractNumId="6">
    <w:nsid w:val="53A0F77F"/>
    <w:multiLevelType w:val="singleLevel"/>
    <w:tmpl w:val="53A0F77F"/>
    <w:lvl w:ilvl="0">
      <w:start w:val="2"/>
      <w:numFmt w:val="chineseCounting"/>
      <w:suff w:val="space"/>
      <w:lvlText w:val="第%1章"/>
      <w:lvlJc w:val="left"/>
    </w:lvl>
  </w:abstractNum>
  <w:abstractNum w:abstractNumId="7">
    <w:nsid w:val="53A0F7E8"/>
    <w:multiLevelType w:val="singleLevel"/>
    <w:tmpl w:val="53A0F7E8"/>
    <w:lvl w:ilvl="0">
      <w:start w:val="1"/>
      <w:numFmt w:val="chineseCounting"/>
      <w:suff w:val="nothing"/>
      <w:lvlText w:val="%1、"/>
      <w:lvlJc w:val="left"/>
    </w:lvl>
  </w:abstractNum>
  <w:abstractNum w:abstractNumId="8">
    <w:nsid w:val="53A28572"/>
    <w:multiLevelType w:val="singleLevel"/>
    <w:tmpl w:val="53A28572"/>
    <w:lvl w:ilvl="0">
      <w:start w:val="3"/>
      <w:numFmt w:val="chineseCounting"/>
      <w:suff w:val="nothing"/>
      <w:lvlText w:val="%1、"/>
      <w:lvlJc w:val="left"/>
    </w:lvl>
  </w:abstractNum>
  <w:abstractNum w:abstractNumId="9">
    <w:nsid w:val="53A38FB9"/>
    <w:multiLevelType w:val="singleLevel"/>
    <w:tmpl w:val="53A38FB9"/>
    <w:lvl w:ilvl="0">
      <w:start w:val="4"/>
      <w:numFmt w:val="chineseCounting"/>
      <w:suff w:val="nothing"/>
      <w:lvlText w:val="%1、"/>
      <w:lvlJc w:val="left"/>
    </w:lvl>
  </w:abstractNum>
  <w:abstractNum w:abstractNumId="10">
    <w:nsid w:val="53A39E43"/>
    <w:multiLevelType w:val="singleLevel"/>
    <w:tmpl w:val="53A39E43"/>
    <w:lvl w:ilvl="0">
      <w:start w:val="5"/>
      <w:numFmt w:val="chineseCounting"/>
      <w:suff w:val="nothing"/>
      <w:lvlText w:val="%1、"/>
      <w:lvlJc w:val="left"/>
    </w:lvl>
  </w:abstractNum>
  <w:abstractNum w:abstractNumId="11">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B61AFC"/>
    <w:multiLevelType w:val="singleLevel"/>
    <w:tmpl w:val="58B61AFC"/>
    <w:lvl w:ilvl="0">
      <w:start w:val="1"/>
      <w:numFmt w:val="decimal"/>
      <w:suff w:val="nothing"/>
      <w:lvlText w:val="%1）"/>
      <w:lvlJc w:val="left"/>
    </w:lvl>
  </w:abstractNum>
  <w:abstractNum w:abstractNumId="13">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4">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2"/>
  </w:num>
  <w:num w:numId="8">
    <w:abstractNumId w:val="10"/>
  </w:num>
  <w:num w:numId="9">
    <w:abstractNumId w:val="11"/>
  </w:num>
  <w:num w:numId="10">
    <w:abstractNumId w:val="16"/>
  </w:num>
  <w:num w:numId="11">
    <w:abstractNumId w:val="3"/>
  </w:num>
  <w:num w:numId="12">
    <w:abstractNumId w:val="14"/>
  </w:num>
  <w:num w:numId="13">
    <w:abstractNumId w:val="15"/>
  </w:num>
  <w:num w:numId="14">
    <w:abstractNumId w:val="13"/>
  </w:num>
  <w:num w:numId="15">
    <w:abstractNumId w:val="1"/>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7683"/>
    <w:rsid w:val="0005773E"/>
    <w:rsid w:val="00057B32"/>
    <w:rsid w:val="00073E11"/>
    <w:rsid w:val="0008206F"/>
    <w:rsid w:val="00087079"/>
    <w:rsid w:val="000B03A3"/>
    <w:rsid w:val="000B1754"/>
    <w:rsid w:val="000B3918"/>
    <w:rsid w:val="000B7504"/>
    <w:rsid w:val="000D32A6"/>
    <w:rsid w:val="000F1B63"/>
    <w:rsid w:val="000F725D"/>
    <w:rsid w:val="00104C99"/>
    <w:rsid w:val="001278C0"/>
    <w:rsid w:val="00130BDF"/>
    <w:rsid w:val="00140977"/>
    <w:rsid w:val="001604F0"/>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F47AB"/>
    <w:rsid w:val="002243B3"/>
    <w:rsid w:val="002261E1"/>
    <w:rsid w:val="00227F89"/>
    <w:rsid w:val="00235182"/>
    <w:rsid w:val="002448CB"/>
    <w:rsid w:val="00260648"/>
    <w:rsid w:val="0026323C"/>
    <w:rsid w:val="0026330A"/>
    <w:rsid w:val="0026524B"/>
    <w:rsid w:val="0028671A"/>
    <w:rsid w:val="00297738"/>
    <w:rsid w:val="002A2539"/>
    <w:rsid w:val="002A54CC"/>
    <w:rsid w:val="002A77CD"/>
    <w:rsid w:val="002C2535"/>
    <w:rsid w:val="002C42BC"/>
    <w:rsid w:val="002C5924"/>
    <w:rsid w:val="002C5AFA"/>
    <w:rsid w:val="002D5969"/>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A1A78"/>
    <w:rsid w:val="003A56FF"/>
    <w:rsid w:val="003E4565"/>
    <w:rsid w:val="00400682"/>
    <w:rsid w:val="00400EE5"/>
    <w:rsid w:val="00403BC1"/>
    <w:rsid w:val="00407105"/>
    <w:rsid w:val="00423ADE"/>
    <w:rsid w:val="00424912"/>
    <w:rsid w:val="00443371"/>
    <w:rsid w:val="00445067"/>
    <w:rsid w:val="00446FD8"/>
    <w:rsid w:val="00450097"/>
    <w:rsid w:val="0046666A"/>
    <w:rsid w:val="00473FC1"/>
    <w:rsid w:val="00481358"/>
    <w:rsid w:val="004875B8"/>
    <w:rsid w:val="0049757A"/>
    <w:rsid w:val="004B5F23"/>
    <w:rsid w:val="004D41AF"/>
    <w:rsid w:val="004D7F29"/>
    <w:rsid w:val="004E0D68"/>
    <w:rsid w:val="004E4762"/>
    <w:rsid w:val="004F2638"/>
    <w:rsid w:val="0050180A"/>
    <w:rsid w:val="00502390"/>
    <w:rsid w:val="00521E88"/>
    <w:rsid w:val="00527363"/>
    <w:rsid w:val="00531422"/>
    <w:rsid w:val="00533135"/>
    <w:rsid w:val="005708FF"/>
    <w:rsid w:val="00570CBA"/>
    <w:rsid w:val="00572261"/>
    <w:rsid w:val="00577228"/>
    <w:rsid w:val="00581039"/>
    <w:rsid w:val="00585F0E"/>
    <w:rsid w:val="005864E2"/>
    <w:rsid w:val="005A163C"/>
    <w:rsid w:val="005A2F4D"/>
    <w:rsid w:val="005B1E5A"/>
    <w:rsid w:val="005C07F4"/>
    <w:rsid w:val="005C7FCB"/>
    <w:rsid w:val="005D6F0B"/>
    <w:rsid w:val="0061146B"/>
    <w:rsid w:val="006169DB"/>
    <w:rsid w:val="0064369C"/>
    <w:rsid w:val="00644866"/>
    <w:rsid w:val="0064558E"/>
    <w:rsid w:val="0064631B"/>
    <w:rsid w:val="00671BCA"/>
    <w:rsid w:val="006864AF"/>
    <w:rsid w:val="006951A3"/>
    <w:rsid w:val="006A27B4"/>
    <w:rsid w:val="006D355E"/>
    <w:rsid w:val="006D71F1"/>
    <w:rsid w:val="006E7366"/>
    <w:rsid w:val="006E7ED9"/>
    <w:rsid w:val="006F2C5E"/>
    <w:rsid w:val="00706C69"/>
    <w:rsid w:val="007161FB"/>
    <w:rsid w:val="00732D9D"/>
    <w:rsid w:val="007330D0"/>
    <w:rsid w:val="00734C5D"/>
    <w:rsid w:val="00734EB8"/>
    <w:rsid w:val="00741B84"/>
    <w:rsid w:val="00742F54"/>
    <w:rsid w:val="00747CCF"/>
    <w:rsid w:val="00750B81"/>
    <w:rsid w:val="0075251E"/>
    <w:rsid w:val="007528C5"/>
    <w:rsid w:val="007A0A1A"/>
    <w:rsid w:val="007B4C59"/>
    <w:rsid w:val="007C0EAB"/>
    <w:rsid w:val="007C23BA"/>
    <w:rsid w:val="007C5372"/>
    <w:rsid w:val="007D0CB6"/>
    <w:rsid w:val="007D3243"/>
    <w:rsid w:val="007F2425"/>
    <w:rsid w:val="00805B87"/>
    <w:rsid w:val="00806BE6"/>
    <w:rsid w:val="00812A78"/>
    <w:rsid w:val="0082473B"/>
    <w:rsid w:val="008249B0"/>
    <w:rsid w:val="008258BD"/>
    <w:rsid w:val="00825D2E"/>
    <w:rsid w:val="008264D0"/>
    <w:rsid w:val="00826A17"/>
    <w:rsid w:val="00835305"/>
    <w:rsid w:val="00842A60"/>
    <w:rsid w:val="00844136"/>
    <w:rsid w:val="00844741"/>
    <w:rsid w:val="00856040"/>
    <w:rsid w:val="00866701"/>
    <w:rsid w:val="00876C55"/>
    <w:rsid w:val="00880270"/>
    <w:rsid w:val="00883A14"/>
    <w:rsid w:val="008960AB"/>
    <w:rsid w:val="008A1C00"/>
    <w:rsid w:val="008A47D9"/>
    <w:rsid w:val="008C42FB"/>
    <w:rsid w:val="008D3E02"/>
    <w:rsid w:val="008E3726"/>
    <w:rsid w:val="009065F3"/>
    <w:rsid w:val="0092371F"/>
    <w:rsid w:val="009275CB"/>
    <w:rsid w:val="0093008D"/>
    <w:rsid w:val="00941379"/>
    <w:rsid w:val="00942F4B"/>
    <w:rsid w:val="00943D27"/>
    <w:rsid w:val="00945403"/>
    <w:rsid w:val="009518D3"/>
    <w:rsid w:val="00982DFB"/>
    <w:rsid w:val="00983252"/>
    <w:rsid w:val="009C66E2"/>
    <w:rsid w:val="009D33C3"/>
    <w:rsid w:val="009D630F"/>
    <w:rsid w:val="009F4AE8"/>
    <w:rsid w:val="009F6DE2"/>
    <w:rsid w:val="00A0071F"/>
    <w:rsid w:val="00A00FFE"/>
    <w:rsid w:val="00A16552"/>
    <w:rsid w:val="00A25173"/>
    <w:rsid w:val="00A51C06"/>
    <w:rsid w:val="00A5612D"/>
    <w:rsid w:val="00A62FA8"/>
    <w:rsid w:val="00A80279"/>
    <w:rsid w:val="00AA2184"/>
    <w:rsid w:val="00AA4AA0"/>
    <w:rsid w:val="00AB4D32"/>
    <w:rsid w:val="00AE0319"/>
    <w:rsid w:val="00AE514C"/>
    <w:rsid w:val="00AF0B67"/>
    <w:rsid w:val="00AF2CD6"/>
    <w:rsid w:val="00AF3A2E"/>
    <w:rsid w:val="00AF64B1"/>
    <w:rsid w:val="00B033EA"/>
    <w:rsid w:val="00B30027"/>
    <w:rsid w:val="00B31017"/>
    <w:rsid w:val="00B44920"/>
    <w:rsid w:val="00B62FE6"/>
    <w:rsid w:val="00B750FF"/>
    <w:rsid w:val="00B9698B"/>
    <w:rsid w:val="00BA19C4"/>
    <w:rsid w:val="00BA6BE2"/>
    <w:rsid w:val="00BB3B53"/>
    <w:rsid w:val="00BC3280"/>
    <w:rsid w:val="00BC3E16"/>
    <w:rsid w:val="00BC4CA1"/>
    <w:rsid w:val="00BC4F0E"/>
    <w:rsid w:val="00BD083A"/>
    <w:rsid w:val="00BD5E39"/>
    <w:rsid w:val="00BE44ED"/>
    <w:rsid w:val="00C00F99"/>
    <w:rsid w:val="00C11FD7"/>
    <w:rsid w:val="00C1465F"/>
    <w:rsid w:val="00C1575E"/>
    <w:rsid w:val="00C24880"/>
    <w:rsid w:val="00C329BC"/>
    <w:rsid w:val="00C64498"/>
    <w:rsid w:val="00C7027E"/>
    <w:rsid w:val="00C7174F"/>
    <w:rsid w:val="00C77FDE"/>
    <w:rsid w:val="00CA1B40"/>
    <w:rsid w:val="00CA2780"/>
    <w:rsid w:val="00CA2B3B"/>
    <w:rsid w:val="00CB2B31"/>
    <w:rsid w:val="00CB5271"/>
    <w:rsid w:val="00CC076E"/>
    <w:rsid w:val="00CC6F5B"/>
    <w:rsid w:val="00CE23ED"/>
    <w:rsid w:val="00CF6616"/>
    <w:rsid w:val="00D02DD9"/>
    <w:rsid w:val="00D06252"/>
    <w:rsid w:val="00D13C1D"/>
    <w:rsid w:val="00D3796C"/>
    <w:rsid w:val="00D41330"/>
    <w:rsid w:val="00D430A9"/>
    <w:rsid w:val="00D44E0D"/>
    <w:rsid w:val="00D62531"/>
    <w:rsid w:val="00D6307B"/>
    <w:rsid w:val="00D65455"/>
    <w:rsid w:val="00D74ED6"/>
    <w:rsid w:val="00D928C7"/>
    <w:rsid w:val="00D95DB4"/>
    <w:rsid w:val="00DA66BA"/>
    <w:rsid w:val="00DB65C2"/>
    <w:rsid w:val="00DC0BF8"/>
    <w:rsid w:val="00DC16EE"/>
    <w:rsid w:val="00DC2E0B"/>
    <w:rsid w:val="00DC3EC5"/>
    <w:rsid w:val="00DD2481"/>
    <w:rsid w:val="00DD3946"/>
    <w:rsid w:val="00DF009F"/>
    <w:rsid w:val="00DF14DE"/>
    <w:rsid w:val="00DF728B"/>
    <w:rsid w:val="00E42DE7"/>
    <w:rsid w:val="00E53C59"/>
    <w:rsid w:val="00E56119"/>
    <w:rsid w:val="00E61FB4"/>
    <w:rsid w:val="00E72AE6"/>
    <w:rsid w:val="00E750DA"/>
    <w:rsid w:val="00E92A1C"/>
    <w:rsid w:val="00E9708E"/>
    <w:rsid w:val="00EB7579"/>
    <w:rsid w:val="00ED16F1"/>
    <w:rsid w:val="00ED5F06"/>
    <w:rsid w:val="00EE0170"/>
    <w:rsid w:val="00EE331D"/>
    <w:rsid w:val="00EE3C96"/>
    <w:rsid w:val="00EE7F2C"/>
    <w:rsid w:val="00EF09A2"/>
    <w:rsid w:val="00EF3B50"/>
    <w:rsid w:val="00F01907"/>
    <w:rsid w:val="00F11EFF"/>
    <w:rsid w:val="00F15559"/>
    <w:rsid w:val="00F2100B"/>
    <w:rsid w:val="00F215AB"/>
    <w:rsid w:val="00F23714"/>
    <w:rsid w:val="00F357DE"/>
    <w:rsid w:val="00F4230F"/>
    <w:rsid w:val="00F50014"/>
    <w:rsid w:val="00F55F55"/>
    <w:rsid w:val="00F56543"/>
    <w:rsid w:val="00F8089D"/>
    <w:rsid w:val="00F837D9"/>
    <w:rsid w:val="00F90D44"/>
    <w:rsid w:val="00F96262"/>
    <w:rsid w:val="00FA2B8F"/>
    <w:rsid w:val="00FA2D9F"/>
    <w:rsid w:val="00FA585C"/>
    <w:rsid w:val="00FB0144"/>
    <w:rsid w:val="00FB163F"/>
    <w:rsid w:val="00FB2359"/>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276A7-E8E7-44FA-B304-395F1BC6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653</Words>
  <Characters>3728</Characters>
  <Application>Microsoft Office Word</Application>
  <DocSecurity>0</DocSecurity>
  <Lines>31</Lines>
  <Paragraphs>8</Paragraphs>
  <ScaleCrop>false</ScaleCrop>
  <Company>戴尔中国</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86</cp:revision>
  <cp:lastPrinted>2018-04-04T02:55:00Z</cp:lastPrinted>
  <dcterms:created xsi:type="dcterms:W3CDTF">2018-04-03T05:14:00Z</dcterms:created>
  <dcterms:modified xsi:type="dcterms:W3CDTF">2018-04-04T02:55:00Z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