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14:anchorId="405156FE" wp14:editId="0B831F20">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FC54C9">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FC54C9">
      <w:pPr>
        <w:spacing w:line="480" w:lineRule="auto"/>
        <w:jc w:val="center"/>
        <w:rPr>
          <w:bCs/>
          <w:sz w:val="32"/>
          <w:szCs w:val="32"/>
        </w:rPr>
      </w:pPr>
      <w:r>
        <w:rPr>
          <w:rFonts w:hint="eastAsia"/>
          <w:bCs/>
          <w:sz w:val="32"/>
          <w:szCs w:val="32"/>
        </w:rPr>
        <w:t xml:space="preserve"> </w:t>
      </w:r>
      <w:r w:rsidR="00AC1FF9">
        <w:rPr>
          <w:rFonts w:hint="eastAsia"/>
          <w:bCs/>
          <w:sz w:val="32"/>
          <w:szCs w:val="32"/>
        </w:rPr>
        <w:t xml:space="preserve"> </w:t>
      </w:r>
      <w:r w:rsidR="00856040">
        <w:rPr>
          <w:rFonts w:hint="eastAsia"/>
          <w:bCs/>
          <w:sz w:val="32"/>
          <w:szCs w:val="32"/>
        </w:rPr>
        <w:t>招标文件</w:t>
      </w:r>
    </w:p>
    <w:p w:rsidR="0075251E" w:rsidRPr="0075251E" w:rsidRDefault="0075251E" w:rsidP="0075251E">
      <w:pPr>
        <w:spacing w:line="480" w:lineRule="auto"/>
        <w:rPr>
          <w:bCs/>
          <w:sz w:val="52"/>
          <w:szCs w:val="52"/>
        </w:rPr>
      </w:pPr>
      <w:r>
        <w:rPr>
          <w:rFonts w:hint="eastAsia"/>
          <w:bCs/>
          <w:sz w:val="32"/>
          <w:szCs w:val="32"/>
        </w:rPr>
        <w:t xml:space="preserve">                   </w:t>
      </w:r>
      <w:r w:rsidR="00FC54C9">
        <w:rPr>
          <w:rFonts w:hint="eastAsia"/>
          <w:bCs/>
          <w:sz w:val="32"/>
          <w:szCs w:val="32"/>
        </w:rPr>
        <w:t xml:space="preserve"> </w:t>
      </w:r>
      <w:r w:rsidRPr="0075251E">
        <w:rPr>
          <w:rFonts w:hint="eastAsia"/>
          <w:bCs/>
          <w:sz w:val="32"/>
          <w:szCs w:val="32"/>
        </w:rPr>
        <w:t>（</w:t>
      </w:r>
      <w:r w:rsidR="00CB4D88">
        <w:rPr>
          <w:rFonts w:ascii="宋体" w:hAnsi="宋体" w:cs="宋体" w:hint="eastAsia"/>
          <w:sz w:val="24"/>
          <w:szCs w:val="24"/>
        </w:rPr>
        <w:t>whxyzb201801</w:t>
      </w:r>
      <w:r w:rsidR="003F0298">
        <w:rPr>
          <w:rFonts w:ascii="宋体" w:hAnsi="宋体" w:cs="宋体" w:hint="eastAsia"/>
          <w:sz w:val="24"/>
          <w:szCs w:val="24"/>
        </w:rPr>
        <w:t>3</w:t>
      </w:r>
      <w:r w:rsidRPr="0075251E">
        <w:rPr>
          <w:rFonts w:ascii="宋体" w:hAnsi="宋体" w:cs="宋体" w:hint="eastAsia"/>
          <w:sz w:val="24"/>
          <w:szCs w:val="24"/>
        </w:rPr>
        <w:t>）</w:t>
      </w:r>
    </w:p>
    <w:p w:rsidR="00F90D44" w:rsidRDefault="00F90D44">
      <w:pPr>
        <w:spacing w:line="480" w:lineRule="auto"/>
        <w:jc w:val="center"/>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FC54C9">
        <w:rPr>
          <w:rFonts w:hint="eastAsia"/>
          <w:sz w:val="24"/>
          <w:szCs w:val="24"/>
        </w:rPr>
        <w:t xml:space="preserve">  </w:t>
      </w:r>
      <w:r w:rsidR="001333D3">
        <w:rPr>
          <w:rFonts w:hint="eastAsia"/>
          <w:sz w:val="24"/>
          <w:szCs w:val="24"/>
        </w:rPr>
        <w:t xml:space="preserve"> </w:t>
      </w:r>
      <w:r>
        <w:rPr>
          <w:rFonts w:hint="eastAsia"/>
          <w:bCs/>
          <w:sz w:val="32"/>
          <w:szCs w:val="32"/>
        </w:rPr>
        <w:t>招标名称：</w:t>
      </w:r>
    </w:p>
    <w:p w:rsidR="00F90D44" w:rsidRDefault="00FC54C9">
      <w:pPr>
        <w:spacing w:line="480" w:lineRule="auto"/>
        <w:jc w:val="center"/>
        <w:rPr>
          <w:bCs/>
          <w:sz w:val="32"/>
          <w:szCs w:val="32"/>
        </w:rPr>
      </w:pPr>
      <w:r>
        <w:rPr>
          <w:rFonts w:hint="eastAsia"/>
          <w:bCs/>
          <w:sz w:val="32"/>
          <w:szCs w:val="32"/>
        </w:rPr>
        <w:t xml:space="preserve"> </w:t>
      </w:r>
      <w:r w:rsidR="001333D3">
        <w:rPr>
          <w:rFonts w:hint="eastAsia"/>
          <w:bCs/>
          <w:sz w:val="32"/>
          <w:szCs w:val="32"/>
        </w:rPr>
        <w:t xml:space="preserve">  </w:t>
      </w:r>
      <w:r w:rsidR="00856040">
        <w:rPr>
          <w:rFonts w:hint="eastAsia"/>
          <w:bCs/>
          <w:sz w:val="32"/>
          <w:szCs w:val="32"/>
        </w:rPr>
        <w:t>武汉</w:t>
      </w:r>
      <w:proofErr w:type="gramStart"/>
      <w:r w:rsidR="00856040">
        <w:rPr>
          <w:rFonts w:hint="eastAsia"/>
          <w:bCs/>
          <w:sz w:val="32"/>
          <w:szCs w:val="32"/>
        </w:rPr>
        <w:t>学院</w:t>
      </w:r>
      <w:r w:rsidR="00161BDD">
        <w:rPr>
          <w:rFonts w:hint="eastAsia"/>
          <w:bCs/>
          <w:sz w:val="32"/>
          <w:szCs w:val="32"/>
        </w:rPr>
        <w:t>消防</w:t>
      </w:r>
      <w:proofErr w:type="gramEnd"/>
      <w:r w:rsidR="00E70563">
        <w:rPr>
          <w:rFonts w:hint="eastAsia"/>
          <w:bCs/>
          <w:sz w:val="32"/>
          <w:szCs w:val="32"/>
        </w:rPr>
        <w:t>维保</w:t>
      </w:r>
      <w:r>
        <w:rPr>
          <w:rFonts w:hint="eastAsia"/>
          <w:bCs/>
          <w:sz w:val="32"/>
          <w:szCs w:val="32"/>
        </w:rPr>
        <w:t>服务</w:t>
      </w:r>
      <w:r w:rsidR="00BA79FB">
        <w:rPr>
          <w:rFonts w:hint="eastAsia"/>
          <w:bCs/>
          <w:sz w:val="32"/>
          <w:szCs w:val="32"/>
        </w:rPr>
        <w:t>项目</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1249F9">
        <w:rPr>
          <w:rFonts w:hint="eastAsia"/>
          <w:bCs/>
          <w:sz w:val="32"/>
          <w:szCs w:val="32"/>
        </w:rPr>
        <w:t>五</w:t>
      </w:r>
      <w:r>
        <w:rPr>
          <w:rFonts w:hint="eastAsia"/>
          <w:bCs/>
          <w:sz w:val="32"/>
          <w:szCs w:val="32"/>
        </w:rPr>
        <w:t>月</w:t>
      </w:r>
      <w:r w:rsidR="001249F9">
        <w:rPr>
          <w:rFonts w:hint="eastAsia"/>
          <w:bCs/>
          <w:sz w:val="32"/>
          <w:szCs w:val="32"/>
        </w:rPr>
        <w:t>一</w:t>
      </w:r>
      <w:r w:rsidR="001519E3">
        <w:rPr>
          <w:rFonts w:hint="eastAsia"/>
          <w:bCs/>
          <w:sz w:val="32"/>
          <w:szCs w:val="32"/>
        </w:rPr>
        <w:t>十</w:t>
      </w:r>
      <w:r w:rsidR="001249F9">
        <w:rPr>
          <w:rFonts w:hint="eastAsia"/>
          <w:bCs/>
          <w:sz w:val="32"/>
          <w:szCs w:val="32"/>
        </w:rPr>
        <w:t>七</w:t>
      </w:r>
      <w:r>
        <w:rPr>
          <w:rFonts w:hint="eastAsia"/>
          <w:bCs/>
          <w:sz w:val="32"/>
          <w:szCs w:val="32"/>
        </w:rPr>
        <w:t>日</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，计划招标承接</w:t>
      </w:r>
      <w:r>
        <w:rPr>
          <w:rFonts w:ascii="宋体" w:hAnsi="宋体" w:cs="宋体" w:hint="eastAsia"/>
          <w:bCs/>
          <w:sz w:val="24"/>
          <w:szCs w:val="24"/>
        </w:rPr>
        <w:t>武汉</w:t>
      </w:r>
      <w:proofErr w:type="gramStart"/>
      <w:r>
        <w:rPr>
          <w:rFonts w:ascii="宋体" w:hAnsi="宋体" w:cs="宋体" w:hint="eastAsia"/>
          <w:bCs/>
          <w:sz w:val="24"/>
          <w:szCs w:val="24"/>
        </w:rPr>
        <w:t>学院</w:t>
      </w:r>
      <w:r w:rsidR="000A54D5">
        <w:rPr>
          <w:rFonts w:ascii="宋体" w:hAnsi="宋体" w:cs="宋体" w:hint="eastAsia"/>
          <w:bCs/>
          <w:sz w:val="24"/>
          <w:szCs w:val="24"/>
        </w:rPr>
        <w:t>消防</w:t>
      </w:r>
      <w:proofErr w:type="gramEnd"/>
      <w:r w:rsidR="00BA79FB">
        <w:rPr>
          <w:rFonts w:ascii="宋体" w:hAnsi="宋体" w:cs="宋体" w:hint="eastAsia"/>
          <w:bCs/>
          <w:sz w:val="24"/>
          <w:szCs w:val="24"/>
        </w:rPr>
        <w:t>维</w:t>
      </w:r>
      <w:r w:rsidR="000A54D5">
        <w:rPr>
          <w:rFonts w:ascii="宋体" w:hAnsi="宋体" w:cs="宋体" w:hint="eastAsia"/>
          <w:bCs/>
          <w:sz w:val="24"/>
          <w:szCs w:val="24"/>
        </w:rPr>
        <w:t>保</w:t>
      </w:r>
      <w:r w:rsidR="00BA79FB">
        <w:rPr>
          <w:rFonts w:ascii="宋体" w:hAnsi="宋体" w:cs="宋体" w:hint="eastAsia"/>
          <w:bCs/>
          <w:sz w:val="24"/>
          <w:szCs w:val="24"/>
        </w:rPr>
        <w:t>服务项目</w:t>
      </w:r>
      <w:r>
        <w:rPr>
          <w:rFonts w:ascii="宋体" w:hAnsi="宋体" w:cs="宋体" w:hint="eastAsia"/>
          <w:bCs/>
          <w:sz w:val="24"/>
          <w:szCs w:val="24"/>
        </w:rPr>
        <w:t>的</w:t>
      </w:r>
      <w:r w:rsidR="00BA79FB">
        <w:rPr>
          <w:rFonts w:ascii="宋体" w:hAnsi="宋体" w:cs="宋体" w:hint="eastAsia"/>
          <w:sz w:val="24"/>
          <w:szCs w:val="24"/>
        </w:rPr>
        <w:t>服务商</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标书要求提供</w:t>
      </w:r>
      <w:r w:rsidR="00BA79FB">
        <w:rPr>
          <w:rFonts w:ascii="宋体" w:hAnsi="宋体" w:cs="宋体" w:hint="eastAsia"/>
          <w:sz w:val="24"/>
          <w:szCs w:val="24"/>
        </w:rPr>
        <w:t>服务</w:t>
      </w:r>
      <w:r>
        <w:rPr>
          <w:rFonts w:ascii="宋体" w:hAnsi="宋体" w:cs="宋体" w:hint="eastAsia"/>
          <w:sz w:val="24"/>
          <w:szCs w:val="24"/>
        </w:rPr>
        <w:t>并能保证</w:t>
      </w:r>
      <w:r w:rsidR="00BA79FB">
        <w:rPr>
          <w:rFonts w:ascii="宋体" w:hAnsi="宋体" w:cs="宋体" w:hint="eastAsia"/>
          <w:sz w:val="24"/>
          <w:szCs w:val="24"/>
        </w:rPr>
        <w:t>完成</w:t>
      </w:r>
      <w:r>
        <w:rPr>
          <w:rFonts w:ascii="宋体" w:hAnsi="宋体" w:cs="宋体" w:hint="eastAsia"/>
          <w:sz w:val="24"/>
          <w:szCs w:val="24"/>
        </w:rPr>
        <w:t>的</w:t>
      </w:r>
      <w:r w:rsidR="00BA79FB">
        <w:rPr>
          <w:rFonts w:ascii="宋体" w:hAnsi="宋体" w:cs="宋体" w:hint="eastAsia"/>
          <w:sz w:val="24"/>
          <w:szCs w:val="24"/>
        </w:rPr>
        <w:t>服务商</w:t>
      </w:r>
      <w:r w:rsidRPr="00521E88">
        <w:rPr>
          <w:rFonts w:ascii="宋体" w:hAnsi="宋体" w:cs="宋体" w:hint="eastAsia"/>
          <w:sz w:val="24"/>
          <w:szCs w:val="24"/>
        </w:rPr>
        <w:t>前来投标</w:t>
      </w:r>
      <w:r w:rsidRPr="00521E88">
        <w:rPr>
          <w:rFonts w:ascii="宋体" w:hAnsi="宋体" w:cs="宋体" w:hint="eastAsia"/>
          <w:b/>
          <w:sz w:val="24"/>
          <w:szCs w:val="24"/>
        </w:rPr>
        <w:t>。</w:t>
      </w:r>
    </w:p>
    <w:p w:rsidR="00B76647" w:rsidRPr="00B76647" w:rsidRDefault="00856040" w:rsidP="00B76647">
      <w:pPr>
        <w:pStyle w:val="a7"/>
        <w:numPr>
          <w:ilvl w:val="0"/>
          <w:numId w:val="18"/>
        </w:numPr>
        <w:spacing w:line="480" w:lineRule="auto"/>
        <w:ind w:firstLineChars="0"/>
        <w:rPr>
          <w:rFonts w:ascii="宋体" w:hAnsi="宋体" w:cs="宋体"/>
          <w:sz w:val="24"/>
          <w:szCs w:val="24"/>
          <w:u w:val="single"/>
        </w:rPr>
      </w:pPr>
      <w:r w:rsidRPr="00B76647">
        <w:rPr>
          <w:rFonts w:ascii="宋体" w:hAnsi="宋体" w:cs="宋体" w:hint="eastAsia"/>
          <w:b/>
          <w:bCs/>
          <w:sz w:val="28"/>
          <w:szCs w:val="28"/>
        </w:rPr>
        <w:t>项目名称</w:t>
      </w:r>
      <w:r w:rsidRPr="00B76647">
        <w:rPr>
          <w:rFonts w:ascii="宋体" w:hAnsi="宋体" w:cs="宋体" w:hint="eastAsia"/>
          <w:bCs/>
          <w:sz w:val="24"/>
          <w:szCs w:val="24"/>
        </w:rPr>
        <w:t>：武汉</w:t>
      </w:r>
      <w:proofErr w:type="gramStart"/>
      <w:r w:rsidRPr="00B76647">
        <w:rPr>
          <w:rFonts w:ascii="宋体" w:hAnsi="宋体" w:cs="宋体" w:hint="eastAsia"/>
          <w:bCs/>
          <w:sz w:val="24"/>
          <w:szCs w:val="24"/>
        </w:rPr>
        <w:t>学院</w:t>
      </w:r>
      <w:r w:rsidR="009D639F">
        <w:rPr>
          <w:rFonts w:ascii="宋体" w:hAnsi="宋体" w:cs="宋体" w:hint="eastAsia"/>
          <w:bCs/>
          <w:sz w:val="24"/>
          <w:szCs w:val="24"/>
        </w:rPr>
        <w:t>消防</w:t>
      </w:r>
      <w:proofErr w:type="gramEnd"/>
      <w:r w:rsidR="009D639F">
        <w:rPr>
          <w:rFonts w:ascii="宋体" w:hAnsi="宋体" w:cs="宋体" w:hint="eastAsia"/>
          <w:bCs/>
          <w:sz w:val="24"/>
          <w:szCs w:val="24"/>
        </w:rPr>
        <w:t>维保</w:t>
      </w:r>
      <w:r w:rsidR="00BA79FB" w:rsidRPr="00B76647">
        <w:rPr>
          <w:rFonts w:ascii="宋体" w:hAnsi="宋体" w:cs="宋体" w:hint="eastAsia"/>
          <w:bCs/>
          <w:sz w:val="24"/>
          <w:szCs w:val="24"/>
        </w:rPr>
        <w:t>服务项目</w:t>
      </w:r>
      <w:r w:rsidRPr="00B76647">
        <w:rPr>
          <w:rFonts w:ascii="宋体" w:hAnsi="宋体" w:cs="宋体" w:hint="eastAsia"/>
          <w:sz w:val="24"/>
          <w:szCs w:val="24"/>
        </w:rPr>
        <w:t>，项目编号：</w:t>
      </w:r>
      <w:r w:rsidRPr="00B76647">
        <w:rPr>
          <w:rFonts w:ascii="宋体" w:hAnsi="宋体" w:cs="宋体" w:hint="eastAsia"/>
          <w:sz w:val="24"/>
          <w:szCs w:val="24"/>
          <w:u w:val="single"/>
        </w:rPr>
        <w:t>whxyzb201</w:t>
      </w:r>
      <w:r w:rsidR="00297738" w:rsidRPr="00B76647">
        <w:rPr>
          <w:rFonts w:ascii="宋体" w:hAnsi="宋体" w:cs="宋体" w:hint="eastAsia"/>
          <w:sz w:val="24"/>
          <w:szCs w:val="24"/>
          <w:u w:val="single"/>
        </w:rPr>
        <w:t>80</w:t>
      </w:r>
      <w:r w:rsidR="009D639F">
        <w:rPr>
          <w:rFonts w:ascii="宋体" w:hAnsi="宋体" w:cs="宋体" w:hint="eastAsia"/>
          <w:sz w:val="24"/>
          <w:szCs w:val="24"/>
          <w:u w:val="single"/>
        </w:rPr>
        <w:t>1</w:t>
      </w:r>
      <w:r w:rsidR="00BA79FB" w:rsidRPr="00B76647">
        <w:rPr>
          <w:rFonts w:ascii="宋体" w:hAnsi="宋体" w:cs="宋体" w:hint="eastAsia"/>
          <w:sz w:val="24"/>
          <w:szCs w:val="24"/>
          <w:u w:val="single"/>
        </w:rPr>
        <w:t>3</w:t>
      </w:r>
    </w:p>
    <w:p w:rsidR="00F90D44" w:rsidRDefault="00856040">
      <w:pPr>
        <w:spacing w:line="480" w:lineRule="auto"/>
        <w:rPr>
          <w:rFonts w:ascii="宋体" w:hAnsi="宋体" w:cs="宋体"/>
          <w:sz w:val="24"/>
          <w:szCs w:val="24"/>
        </w:rPr>
      </w:pPr>
      <w:r>
        <w:rPr>
          <w:rFonts w:ascii="宋体" w:hAnsi="宋体" w:cs="宋体" w:hint="eastAsia"/>
          <w:sz w:val="24"/>
          <w:szCs w:val="24"/>
        </w:rPr>
        <w:t xml:space="preserve">   </w:t>
      </w:r>
      <w:r w:rsidR="000274EA">
        <w:rPr>
          <w:rFonts w:ascii="宋体" w:hAnsi="宋体" w:cs="宋体" w:hint="eastAsia"/>
          <w:sz w:val="24"/>
          <w:szCs w:val="24"/>
        </w:rPr>
        <w:t xml:space="preserve"> </w:t>
      </w:r>
      <w:r>
        <w:rPr>
          <w:rFonts w:ascii="宋体" w:hAnsi="宋体" w:cs="宋体" w:hint="eastAsia"/>
          <w:sz w:val="24"/>
          <w:szCs w:val="24"/>
        </w:rPr>
        <w:t xml:space="preserve"> </w:t>
      </w:r>
      <w:r w:rsidR="00BA79FB">
        <w:rPr>
          <w:rFonts w:ascii="宋体" w:hAnsi="宋体" w:cs="宋体" w:hint="eastAsia"/>
          <w:sz w:val="24"/>
          <w:szCs w:val="24"/>
        </w:rPr>
        <w:t>具体服务内容及要求</w:t>
      </w:r>
      <w:r>
        <w:rPr>
          <w:rFonts w:ascii="宋体" w:hAnsi="宋体" w:cs="宋体" w:hint="eastAsia"/>
          <w:sz w:val="24"/>
          <w:szCs w:val="24"/>
        </w:rPr>
        <w:t>见</w:t>
      </w:r>
      <w:r w:rsidR="00A0071F">
        <w:rPr>
          <w:rFonts w:ascii="宋体" w:hAnsi="宋体" w:cs="宋体" w:hint="eastAsia"/>
          <w:sz w:val="24"/>
          <w:szCs w:val="24"/>
        </w:rPr>
        <w:t>第三章</w:t>
      </w:r>
      <w:r>
        <w:rPr>
          <w:rFonts w:ascii="宋体" w:hAnsi="宋体" w:cs="宋体" w:hint="eastAsia"/>
          <w:sz w:val="24"/>
          <w:szCs w:val="24"/>
        </w:rPr>
        <w:t>附件</w:t>
      </w:r>
    </w:p>
    <w:p w:rsidR="00F90D44" w:rsidRDefault="009D639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、项目地点</w:t>
      </w:r>
      <w:r w:rsidR="00856040">
        <w:rPr>
          <w:rFonts w:ascii="宋体" w:hAnsi="宋体" w:cs="宋体" w:hint="eastAsia"/>
          <w:sz w:val="24"/>
          <w:szCs w:val="24"/>
        </w:rPr>
        <w:t>：</w:t>
      </w:r>
      <w:r>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A771C4" w:rsidRDefault="00B76647">
      <w:pPr>
        <w:spacing w:line="480" w:lineRule="auto"/>
        <w:rPr>
          <w:rFonts w:ascii="宋体" w:hAnsi="宋体" w:cs="宋体"/>
          <w:sz w:val="24"/>
          <w:szCs w:val="24"/>
        </w:rPr>
      </w:pPr>
      <w:r>
        <w:rPr>
          <w:rFonts w:ascii="宋体" w:hAnsi="宋体" w:cs="宋体" w:hint="eastAsia"/>
          <w:b/>
          <w:sz w:val="28"/>
          <w:szCs w:val="28"/>
        </w:rPr>
        <w:t>四</w:t>
      </w:r>
      <w:r w:rsidR="00856040" w:rsidRPr="00521E88">
        <w:rPr>
          <w:rFonts w:ascii="宋体" w:hAnsi="宋体" w:cs="宋体" w:hint="eastAsia"/>
          <w:b/>
          <w:sz w:val="28"/>
          <w:szCs w:val="28"/>
        </w:rPr>
        <w:t>、项目</w:t>
      </w:r>
      <w:r w:rsidR="00A771C4">
        <w:rPr>
          <w:rFonts w:ascii="宋体" w:hAnsi="宋体" w:cs="宋体" w:hint="eastAsia"/>
          <w:b/>
          <w:sz w:val="28"/>
          <w:szCs w:val="28"/>
        </w:rPr>
        <w:t>服务时间</w:t>
      </w:r>
      <w:r w:rsidR="00856040" w:rsidRPr="00521E88">
        <w:rPr>
          <w:rFonts w:ascii="宋体" w:hAnsi="宋体" w:cs="宋体" w:hint="eastAsia"/>
          <w:b/>
          <w:sz w:val="28"/>
          <w:szCs w:val="28"/>
        </w:rPr>
        <w:t>要求</w:t>
      </w:r>
      <w:r w:rsidR="00856040">
        <w:rPr>
          <w:rFonts w:ascii="宋体" w:hAnsi="宋体" w:cs="宋体" w:hint="eastAsia"/>
          <w:sz w:val="24"/>
          <w:szCs w:val="24"/>
        </w:rPr>
        <w:t>：</w:t>
      </w:r>
      <w:r w:rsidR="00A771C4">
        <w:rPr>
          <w:rFonts w:ascii="宋体" w:hAnsi="宋体" w:cs="宋体" w:hint="eastAsia"/>
          <w:sz w:val="24"/>
          <w:szCs w:val="24"/>
        </w:rPr>
        <w:t>合同生效后</w:t>
      </w:r>
      <w:r w:rsidR="00A375E2">
        <w:rPr>
          <w:rFonts w:ascii="宋体" w:hAnsi="宋体" w:cs="宋体" w:hint="eastAsia"/>
          <w:sz w:val="24"/>
          <w:szCs w:val="24"/>
        </w:rPr>
        <w:t>5</w:t>
      </w:r>
      <w:r w:rsidR="00A771C4">
        <w:rPr>
          <w:rFonts w:ascii="宋体" w:hAnsi="宋体" w:cs="宋体" w:hint="eastAsia"/>
          <w:sz w:val="24"/>
          <w:szCs w:val="24"/>
        </w:rPr>
        <w:t>个工作日内完成人员到岗。</w:t>
      </w:r>
    </w:p>
    <w:p w:rsidR="00F90D44" w:rsidRPr="00B1619C" w:rsidRDefault="00B76647">
      <w:pPr>
        <w:spacing w:line="480" w:lineRule="auto"/>
        <w:rPr>
          <w:rFonts w:ascii="宋体" w:hAnsi="宋体" w:cs="宋体"/>
          <w:b/>
          <w:color w:val="000000" w:themeColor="text1"/>
          <w:sz w:val="28"/>
          <w:szCs w:val="28"/>
        </w:rPr>
      </w:pPr>
      <w:r w:rsidRPr="00B1619C">
        <w:rPr>
          <w:rFonts w:ascii="宋体" w:hAnsi="宋体" w:cs="宋体" w:hint="eastAsia"/>
          <w:b/>
          <w:color w:val="000000" w:themeColor="text1"/>
          <w:sz w:val="28"/>
          <w:szCs w:val="28"/>
        </w:rPr>
        <w:t>五</w:t>
      </w:r>
      <w:r w:rsidR="00856040" w:rsidRPr="00B1619C">
        <w:rPr>
          <w:rFonts w:ascii="宋体" w:hAnsi="宋体" w:cs="宋体" w:hint="eastAsia"/>
          <w:b/>
          <w:color w:val="000000" w:themeColor="text1"/>
          <w:sz w:val="28"/>
          <w:szCs w:val="28"/>
        </w:rPr>
        <w:t>、投标人资质要求：</w:t>
      </w:r>
    </w:p>
    <w:p w:rsidR="00F90D44" w:rsidRPr="00B1619C" w:rsidRDefault="00856040" w:rsidP="00A16552">
      <w:pPr>
        <w:spacing w:line="480" w:lineRule="auto"/>
        <w:rPr>
          <w:rFonts w:ascii="宋体" w:hAnsi="宋体" w:cs="宋体"/>
          <w:color w:val="000000" w:themeColor="text1"/>
          <w:sz w:val="24"/>
          <w:szCs w:val="24"/>
        </w:rPr>
      </w:pPr>
      <w:r w:rsidRPr="00B1619C">
        <w:rPr>
          <w:rFonts w:ascii="宋体" w:hAnsi="宋体" w:cs="宋体" w:hint="eastAsia"/>
          <w:color w:val="000000" w:themeColor="text1"/>
          <w:sz w:val="24"/>
          <w:szCs w:val="24"/>
        </w:rPr>
        <w:t>1、投标</w:t>
      </w:r>
      <w:r w:rsidR="00E769DF">
        <w:rPr>
          <w:rFonts w:ascii="宋体" w:hAnsi="宋体" w:cs="宋体" w:hint="eastAsia"/>
          <w:color w:val="000000" w:themeColor="text1"/>
          <w:sz w:val="24"/>
          <w:szCs w:val="24"/>
        </w:rPr>
        <w:t>单位</w:t>
      </w:r>
      <w:r w:rsidRPr="00B1619C">
        <w:rPr>
          <w:rFonts w:ascii="宋体" w:hAnsi="宋体" w:cs="宋体" w:hint="eastAsia"/>
          <w:color w:val="000000" w:themeColor="text1"/>
          <w:sz w:val="24"/>
          <w:szCs w:val="24"/>
        </w:rPr>
        <w:t>须</w:t>
      </w:r>
      <w:r w:rsidR="00E769DF">
        <w:rPr>
          <w:rFonts w:ascii="宋体" w:hAnsi="宋体" w:cs="宋体" w:hint="eastAsia"/>
          <w:color w:val="000000" w:themeColor="text1"/>
          <w:sz w:val="24"/>
          <w:szCs w:val="24"/>
        </w:rPr>
        <w:t>有</w:t>
      </w:r>
      <w:r w:rsidRPr="00B1619C">
        <w:rPr>
          <w:rFonts w:ascii="宋体" w:hAnsi="宋体" w:cs="宋体" w:hint="eastAsia"/>
          <w:color w:val="000000" w:themeColor="text1"/>
          <w:sz w:val="24"/>
          <w:szCs w:val="24"/>
        </w:rPr>
        <w:t>独立法人，具有独立承担民事责任的能力</w:t>
      </w:r>
      <w:r w:rsidR="00BA6BE2" w:rsidRPr="00B1619C">
        <w:rPr>
          <w:rFonts w:ascii="宋体" w:hAnsi="宋体" w:cs="宋体" w:hint="eastAsia"/>
          <w:color w:val="000000" w:themeColor="text1"/>
          <w:sz w:val="24"/>
          <w:szCs w:val="24"/>
        </w:rPr>
        <w:t>。</w:t>
      </w:r>
    </w:p>
    <w:p w:rsidR="00BB71E9" w:rsidRDefault="00856040" w:rsidP="00A16552">
      <w:pPr>
        <w:spacing w:line="480" w:lineRule="auto"/>
        <w:rPr>
          <w:rFonts w:asciiTheme="minorEastAsia" w:eastAsiaTheme="minorEastAsia" w:hAnsiTheme="minorEastAsia" w:cs="微软雅黑"/>
          <w:sz w:val="24"/>
          <w:szCs w:val="24"/>
        </w:rPr>
      </w:pPr>
      <w:r w:rsidRPr="00B1619C">
        <w:rPr>
          <w:rFonts w:ascii="宋体" w:hAnsi="宋体" w:cs="宋体" w:hint="eastAsia"/>
          <w:color w:val="000000" w:themeColor="text1"/>
          <w:sz w:val="24"/>
          <w:szCs w:val="24"/>
        </w:rPr>
        <w:t>2、</w:t>
      </w:r>
      <w:r w:rsidR="00E769DF" w:rsidRPr="00E769DF">
        <w:rPr>
          <w:rFonts w:asciiTheme="minorEastAsia" w:eastAsiaTheme="minorEastAsia" w:hAnsiTheme="minorEastAsia" w:cs="微软雅黑" w:hint="eastAsia"/>
          <w:sz w:val="24"/>
          <w:szCs w:val="24"/>
        </w:rPr>
        <w:t>投</w:t>
      </w:r>
      <w:r w:rsidR="00E769DF" w:rsidRPr="00E769DF">
        <w:rPr>
          <w:rFonts w:ascii="宋体" w:hAnsi="宋体" w:cs="宋体" w:hint="eastAsia"/>
          <w:color w:val="000000" w:themeColor="text1"/>
          <w:sz w:val="24"/>
          <w:szCs w:val="24"/>
        </w:rPr>
        <w:t>标单位必须取得建筑消防设施维修保养技术服务资质，执业人员具有建筑消防设施维修保养技术服务资格；具</w:t>
      </w:r>
      <w:r w:rsidR="00E769DF" w:rsidRPr="00E769DF">
        <w:rPr>
          <w:rFonts w:asciiTheme="minorEastAsia" w:eastAsiaTheme="minorEastAsia" w:hAnsiTheme="minorEastAsia" w:cs="微软雅黑" w:hint="eastAsia"/>
          <w:sz w:val="24"/>
          <w:szCs w:val="24"/>
        </w:rPr>
        <w:t>有消防设施工专业承包企业贰级</w:t>
      </w:r>
      <w:r w:rsidR="00E769DF">
        <w:rPr>
          <w:rFonts w:asciiTheme="minorEastAsia" w:eastAsiaTheme="minorEastAsia" w:hAnsiTheme="minorEastAsia" w:cs="微软雅黑" w:hint="eastAsia"/>
          <w:sz w:val="24"/>
          <w:szCs w:val="24"/>
        </w:rPr>
        <w:t>或以上</w:t>
      </w:r>
      <w:r w:rsidR="00E769DF" w:rsidRPr="00E769DF">
        <w:rPr>
          <w:rFonts w:asciiTheme="minorEastAsia" w:eastAsiaTheme="minorEastAsia" w:hAnsiTheme="minorEastAsia" w:cs="微软雅黑" w:hint="eastAsia"/>
          <w:sz w:val="24"/>
          <w:szCs w:val="24"/>
        </w:rPr>
        <w:t>资质</w:t>
      </w:r>
      <w:r w:rsidR="00E769DF">
        <w:rPr>
          <w:rFonts w:asciiTheme="minorEastAsia" w:eastAsiaTheme="minorEastAsia" w:hAnsiTheme="minorEastAsia" w:cs="微软雅黑" w:hint="eastAsia"/>
          <w:sz w:val="24"/>
          <w:szCs w:val="24"/>
        </w:rPr>
        <w:t>。</w:t>
      </w:r>
      <w:r w:rsidRPr="00B1619C">
        <w:rPr>
          <w:rFonts w:ascii="宋体" w:hAnsi="宋体" w:cs="宋体" w:hint="eastAsia"/>
          <w:color w:val="000000" w:themeColor="text1"/>
          <w:sz w:val="24"/>
          <w:szCs w:val="24"/>
        </w:rPr>
        <w:t>3、</w:t>
      </w:r>
      <w:r w:rsidR="00E769DF">
        <w:rPr>
          <w:rFonts w:ascii="宋体" w:hAnsi="宋体" w:cs="宋体" w:hint="eastAsia"/>
          <w:color w:val="000000" w:themeColor="text1"/>
          <w:sz w:val="24"/>
          <w:szCs w:val="24"/>
        </w:rPr>
        <w:t>投标单位</w:t>
      </w:r>
      <w:r w:rsidR="00E769DF" w:rsidRPr="00E769DF">
        <w:rPr>
          <w:rFonts w:asciiTheme="minorEastAsia" w:eastAsiaTheme="minorEastAsia" w:hAnsiTheme="minorEastAsia" w:cs="微软雅黑" w:hint="eastAsia"/>
          <w:sz w:val="24"/>
          <w:szCs w:val="24"/>
        </w:rPr>
        <w:t>需具有从事高等院校或大型企事业单位消防系统安装、维修保养经验，维保年限在2年及以上</w:t>
      </w:r>
      <w:r w:rsidR="00C604D9">
        <w:rPr>
          <w:rFonts w:asciiTheme="minorEastAsia" w:eastAsiaTheme="minorEastAsia" w:hAnsiTheme="minorEastAsia" w:cs="微软雅黑" w:hint="eastAsia"/>
          <w:sz w:val="24"/>
          <w:szCs w:val="24"/>
        </w:rPr>
        <w:t>。</w:t>
      </w:r>
    </w:p>
    <w:p w:rsidR="00C604D9" w:rsidRPr="00702A79" w:rsidRDefault="00C604D9" w:rsidP="00C604D9">
      <w:pPr>
        <w:spacing w:line="480" w:lineRule="auto"/>
        <w:rPr>
          <w:color w:val="000000" w:themeColor="text1"/>
          <w:sz w:val="24"/>
          <w:szCs w:val="24"/>
        </w:rPr>
      </w:pPr>
      <w:r w:rsidRPr="00B1619C">
        <w:rPr>
          <w:rFonts w:ascii="宋体" w:hAnsi="宋体" w:cs="宋体" w:hint="eastAsia"/>
          <w:color w:val="000000" w:themeColor="text1"/>
          <w:sz w:val="24"/>
          <w:szCs w:val="24"/>
        </w:rPr>
        <w:t>4、</w:t>
      </w:r>
      <w:r w:rsidRPr="00702A79">
        <w:rPr>
          <w:rFonts w:hint="eastAsia"/>
          <w:color w:val="000000" w:themeColor="text1"/>
          <w:sz w:val="24"/>
          <w:szCs w:val="24"/>
        </w:rPr>
        <w:t>投标</w:t>
      </w:r>
      <w:r>
        <w:rPr>
          <w:rFonts w:hint="eastAsia"/>
          <w:color w:val="000000" w:themeColor="text1"/>
          <w:sz w:val="24"/>
          <w:szCs w:val="24"/>
        </w:rPr>
        <w:t>单位</w:t>
      </w:r>
      <w:r w:rsidRPr="00702A79">
        <w:rPr>
          <w:rFonts w:hint="eastAsia"/>
          <w:color w:val="000000" w:themeColor="text1"/>
          <w:sz w:val="24"/>
          <w:szCs w:val="24"/>
        </w:rPr>
        <w:t>须履行招标文件的各项规定，合法经营，照章纳税，遵守国家法律规定。</w:t>
      </w:r>
    </w:p>
    <w:p w:rsidR="00F90D44" w:rsidRPr="00B1619C" w:rsidRDefault="00C604D9" w:rsidP="00A16552">
      <w:pPr>
        <w:spacing w:line="480" w:lineRule="auto"/>
        <w:rPr>
          <w:rFonts w:ascii="宋体" w:hAnsi="宋体" w:cs="宋体"/>
          <w:color w:val="000000" w:themeColor="text1"/>
          <w:sz w:val="24"/>
          <w:szCs w:val="24"/>
          <w:lang w:val="zh-CN"/>
        </w:rPr>
      </w:pPr>
      <w:r>
        <w:rPr>
          <w:rFonts w:ascii="宋体" w:hAnsi="宋体" w:cs="宋体" w:hint="eastAsia"/>
          <w:color w:val="000000" w:themeColor="text1"/>
          <w:sz w:val="24"/>
          <w:szCs w:val="24"/>
        </w:rPr>
        <w:t>5</w:t>
      </w:r>
      <w:r w:rsidR="00856040" w:rsidRPr="00B1619C">
        <w:rPr>
          <w:rFonts w:ascii="宋体" w:hAnsi="宋体" w:cs="宋体" w:hint="eastAsia"/>
          <w:color w:val="000000" w:themeColor="text1"/>
          <w:sz w:val="24"/>
          <w:szCs w:val="24"/>
        </w:rPr>
        <w:t>、</w:t>
      </w:r>
      <w:r w:rsidR="00D44E0D" w:rsidRPr="00B1619C">
        <w:rPr>
          <w:rFonts w:ascii="宋体" w:hAnsi="宋体" w:cs="宋体" w:hint="eastAsia"/>
          <w:color w:val="000000" w:themeColor="text1"/>
          <w:sz w:val="24"/>
          <w:szCs w:val="24"/>
          <w:lang w:val="zh-CN"/>
        </w:rPr>
        <w:t>注册资金</w:t>
      </w:r>
      <w:r w:rsidR="00A86118" w:rsidRPr="00B1619C">
        <w:rPr>
          <w:rFonts w:ascii="宋体" w:hAnsi="宋体" w:cs="宋体" w:hint="eastAsia"/>
          <w:color w:val="000000" w:themeColor="text1"/>
          <w:sz w:val="24"/>
          <w:szCs w:val="24"/>
          <w:lang w:val="zh-CN"/>
        </w:rPr>
        <w:t>伍</w:t>
      </w:r>
      <w:r w:rsidR="00BB71E9">
        <w:rPr>
          <w:rFonts w:ascii="宋体" w:hAnsi="宋体" w:cs="宋体" w:hint="eastAsia"/>
          <w:color w:val="000000" w:themeColor="text1"/>
          <w:sz w:val="24"/>
          <w:szCs w:val="24"/>
          <w:lang w:val="zh-CN"/>
        </w:rPr>
        <w:t>拾</w:t>
      </w:r>
      <w:r w:rsidR="00D44E0D" w:rsidRPr="00B1619C">
        <w:rPr>
          <w:rFonts w:ascii="宋体" w:hAnsi="宋体" w:cs="宋体" w:hint="eastAsia"/>
          <w:color w:val="000000" w:themeColor="text1"/>
          <w:sz w:val="24"/>
          <w:szCs w:val="24"/>
          <w:lang w:val="zh-CN"/>
        </w:rPr>
        <w:t>万元人民币以上。</w:t>
      </w:r>
    </w:p>
    <w:p w:rsidR="00A16552" w:rsidRDefault="00B76647" w:rsidP="00A16552">
      <w:pPr>
        <w:spacing w:line="360" w:lineRule="auto"/>
        <w:rPr>
          <w:rFonts w:ascii="宋体" w:hAnsi="宋体" w:cs="宋体"/>
          <w:sz w:val="24"/>
          <w:szCs w:val="24"/>
        </w:rPr>
      </w:pPr>
      <w:r>
        <w:rPr>
          <w:rFonts w:ascii="宋体" w:hAnsi="宋体" w:cs="宋体" w:hint="eastAsia"/>
          <w:b/>
          <w:sz w:val="28"/>
          <w:szCs w:val="28"/>
        </w:rPr>
        <w:t>六</w:t>
      </w:r>
      <w:r w:rsidR="00A16552" w:rsidRPr="00521E88">
        <w:rPr>
          <w:rFonts w:ascii="宋体" w:hAnsi="宋体" w:cs="宋体" w:hint="eastAsia"/>
          <w:b/>
          <w:sz w:val="28"/>
          <w:szCs w:val="28"/>
        </w:rPr>
        <w:t>、审查资质证件内容</w:t>
      </w:r>
      <w:r w:rsidR="00A16552">
        <w:rPr>
          <w:rFonts w:ascii="宋体" w:hAnsi="宋体" w:cs="宋体" w:hint="eastAsia"/>
          <w:sz w:val="24"/>
          <w:szCs w:val="24"/>
        </w:rPr>
        <w:t>：</w:t>
      </w:r>
    </w:p>
    <w:p w:rsidR="00A16552" w:rsidRDefault="00A16552" w:rsidP="004171B5">
      <w:pPr>
        <w:spacing w:line="360" w:lineRule="auto"/>
        <w:rPr>
          <w:rFonts w:ascii="宋体" w:hAnsi="宋体" w:cs="宋体"/>
          <w:sz w:val="24"/>
          <w:szCs w:val="24"/>
        </w:rPr>
      </w:pPr>
      <w:r>
        <w:rPr>
          <w:rFonts w:ascii="宋体" w:hAnsi="宋体" w:cs="宋体" w:hint="eastAsia"/>
          <w:sz w:val="24"/>
          <w:szCs w:val="24"/>
        </w:rPr>
        <w:t xml:space="preserve"> 1、资</w:t>
      </w:r>
      <w:r w:rsidR="004171B5">
        <w:rPr>
          <w:rFonts w:ascii="宋体" w:hAnsi="宋体" w:cs="宋体" w:hint="eastAsia"/>
          <w:sz w:val="24"/>
          <w:szCs w:val="24"/>
        </w:rPr>
        <w:t>质证明材料：企业营业执照、税务登记证、组织代码证（以上需提供复</w:t>
      </w:r>
      <w:r>
        <w:rPr>
          <w:rFonts w:ascii="宋体" w:hAnsi="宋体" w:cs="宋体" w:hint="eastAsia"/>
          <w:sz w:val="24"/>
          <w:szCs w:val="24"/>
        </w:rPr>
        <w:t>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p>
    <w:p w:rsidR="00A16552" w:rsidRDefault="00A16552" w:rsidP="00A16552">
      <w:pPr>
        <w:spacing w:line="360" w:lineRule="auto"/>
        <w:rPr>
          <w:rFonts w:ascii="宋体" w:hAnsi="宋体" w:cs="宋体"/>
          <w:sz w:val="24"/>
          <w:szCs w:val="24"/>
        </w:rPr>
      </w:pPr>
      <w:r>
        <w:rPr>
          <w:rFonts w:ascii="宋体" w:hAnsi="宋体" w:cs="宋体" w:hint="eastAsia"/>
          <w:sz w:val="24"/>
          <w:szCs w:val="24"/>
        </w:rPr>
        <w:t xml:space="preserve"> 2、法定代表人资格证明书原件及法人身份证复印件。</w:t>
      </w:r>
      <w:r>
        <w:rPr>
          <w:rFonts w:ascii="宋体" w:hAnsi="宋体" w:cs="宋体" w:hint="eastAsia"/>
          <w:sz w:val="24"/>
          <w:szCs w:val="24"/>
        </w:rPr>
        <w:br/>
        <w:t xml:space="preserve"> 3、</w:t>
      </w:r>
      <w:r w:rsidR="006D46B0">
        <w:rPr>
          <w:rFonts w:ascii="宋体" w:hAnsi="宋体" w:cs="宋体" w:hint="eastAsia"/>
          <w:sz w:val="24"/>
          <w:szCs w:val="24"/>
        </w:rPr>
        <w:t>投标单位对投标人的</w:t>
      </w:r>
      <w:r>
        <w:rPr>
          <w:rFonts w:ascii="宋体" w:hAnsi="宋体" w:cs="宋体" w:hint="eastAsia"/>
          <w:sz w:val="24"/>
          <w:szCs w:val="24"/>
        </w:rPr>
        <w:t>授权委托书、</w:t>
      </w:r>
      <w:r w:rsidR="006D46B0">
        <w:rPr>
          <w:rFonts w:ascii="宋体" w:hAnsi="宋体" w:cs="宋体" w:hint="eastAsia"/>
          <w:sz w:val="24"/>
          <w:szCs w:val="24"/>
        </w:rPr>
        <w:t>受</w:t>
      </w:r>
      <w:r>
        <w:rPr>
          <w:rFonts w:ascii="宋体" w:hAnsi="宋体" w:cs="宋体" w:hint="eastAsia"/>
          <w:sz w:val="24"/>
          <w:szCs w:val="24"/>
        </w:rPr>
        <w:t>委托人身份证复印件（委托代理时）。</w:t>
      </w:r>
    </w:p>
    <w:p w:rsidR="0019357F" w:rsidRDefault="0019357F" w:rsidP="0019357F">
      <w:pPr>
        <w:spacing w:line="360" w:lineRule="auto"/>
        <w:rPr>
          <w:rFonts w:ascii="宋体" w:hAnsi="宋体" w:cs="宋体"/>
          <w:sz w:val="24"/>
          <w:szCs w:val="24"/>
        </w:rPr>
      </w:pPr>
      <w:r>
        <w:rPr>
          <w:rFonts w:ascii="宋体" w:hAnsi="宋体" w:cs="宋体" w:hint="eastAsia"/>
          <w:sz w:val="24"/>
          <w:szCs w:val="24"/>
        </w:rPr>
        <w:t xml:space="preserve"> 4、</w:t>
      </w:r>
      <w:r w:rsidR="003813D8">
        <w:rPr>
          <w:rFonts w:ascii="宋体" w:hAnsi="宋体" w:cs="宋体" w:hint="eastAsia"/>
          <w:sz w:val="24"/>
          <w:szCs w:val="24"/>
        </w:rPr>
        <w:t>“</w:t>
      </w:r>
      <w:r w:rsidRPr="00E769DF">
        <w:rPr>
          <w:rFonts w:asciiTheme="minorEastAsia" w:eastAsiaTheme="minorEastAsia" w:hAnsiTheme="minorEastAsia" w:cs="微软雅黑" w:hint="eastAsia"/>
          <w:sz w:val="24"/>
          <w:szCs w:val="24"/>
        </w:rPr>
        <w:t>消防设施工专业承包贰级</w:t>
      </w:r>
      <w:r>
        <w:rPr>
          <w:rFonts w:asciiTheme="minorEastAsia" w:eastAsiaTheme="minorEastAsia" w:hAnsiTheme="minorEastAsia" w:cs="微软雅黑" w:hint="eastAsia"/>
          <w:sz w:val="24"/>
          <w:szCs w:val="24"/>
        </w:rPr>
        <w:t>或以上</w:t>
      </w:r>
      <w:r w:rsidRPr="00E769DF">
        <w:rPr>
          <w:rFonts w:asciiTheme="minorEastAsia" w:eastAsiaTheme="minorEastAsia" w:hAnsiTheme="minorEastAsia" w:cs="微软雅黑" w:hint="eastAsia"/>
          <w:sz w:val="24"/>
          <w:szCs w:val="24"/>
        </w:rPr>
        <w:t>资质</w:t>
      </w:r>
      <w:r w:rsidR="003813D8">
        <w:rPr>
          <w:rFonts w:asciiTheme="minorEastAsia" w:eastAsiaTheme="minorEastAsia" w:hAnsiTheme="minorEastAsia" w:cs="微软雅黑" w:hint="eastAsia"/>
          <w:sz w:val="24"/>
          <w:szCs w:val="24"/>
        </w:rPr>
        <w:t>”复印件。</w:t>
      </w:r>
    </w:p>
    <w:p w:rsidR="00A16552" w:rsidRDefault="00A16552" w:rsidP="00407105">
      <w:pPr>
        <w:spacing w:line="360" w:lineRule="auto"/>
        <w:rPr>
          <w:rFonts w:ascii="宋体" w:hAnsi="宋体" w:cs="宋体"/>
          <w:sz w:val="24"/>
          <w:szCs w:val="24"/>
        </w:rPr>
      </w:pPr>
      <w:r>
        <w:rPr>
          <w:rFonts w:ascii="宋体" w:hAnsi="宋体" w:cs="宋体" w:hint="eastAsia"/>
          <w:sz w:val="24"/>
          <w:szCs w:val="24"/>
        </w:rPr>
        <w:t xml:space="preserve"> </w:t>
      </w:r>
      <w:r w:rsidR="0019357F">
        <w:rPr>
          <w:rFonts w:ascii="宋体" w:hAnsi="宋体" w:cs="宋体" w:hint="eastAsia"/>
          <w:sz w:val="24"/>
          <w:szCs w:val="24"/>
        </w:rPr>
        <w:t>5</w:t>
      </w:r>
      <w:r w:rsidR="006D46B0">
        <w:rPr>
          <w:rFonts w:ascii="宋体" w:hAnsi="宋体" w:cs="宋体" w:hint="eastAsia"/>
          <w:sz w:val="24"/>
          <w:szCs w:val="24"/>
        </w:rPr>
        <w:t>、投标人近</w:t>
      </w:r>
      <w:r>
        <w:rPr>
          <w:rFonts w:ascii="宋体" w:hAnsi="宋体" w:cs="宋体" w:hint="eastAsia"/>
          <w:sz w:val="24"/>
          <w:szCs w:val="24"/>
        </w:rPr>
        <w:t>年</w:t>
      </w:r>
      <w:r w:rsidR="005D6F0B">
        <w:rPr>
          <w:rFonts w:ascii="宋体" w:hAnsi="宋体" w:cs="宋体" w:hint="eastAsia"/>
          <w:sz w:val="24"/>
          <w:szCs w:val="24"/>
        </w:rPr>
        <w:t>销售记录</w:t>
      </w:r>
      <w:r>
        <w:rPr>
          <w:rFonts w:ascii="宋体" w:hAnsi="宋体" w:cs="宋体" w:hint="eastAsia"/>
          <w:sz w:val="24"/>
          <w:szCs w:val="24"/>
        </w:rPr>
        <w:t>（需提供</w:t>
      </w:r>
      <w:r w:rsidR="006D46B0">
        <w:rPr>
          <w:rFonts w:ascii="宋体" w:hAnsi="宋体" w:cs="宋体" w:hint="eastAsia"/>
          <w:sz w:val="24"/>
          <w:szCs w:val="24"/>
        </w:rPr>
        <w:t>消防维保</w:t>
      </w:r>
      <w:r w:rsidR="00195389">
        <w:rPr>
          <w:rFonts w:ascii="宋体" w:hAnsi="宋体" w:cs="宋体" w:hint="eastAsia"/>
          <w:sz w:val="24"/>
          <w:szCs w:val="24"/>
        </w:rPr>
        <w:t>服务</w:t>
      </w:r>
      <w:r w:rsidR="005D6F0B">
        <w:rPr>
          <w:rFonts w:ascii="宋体" w:hAnsi="宋体" w:cs="宋体" w:hint="eastAsia"/>
          <w:sz w:val="24"/>
          <w:szCs w:val="24"/>
        </w:rPr>
        <w:t>相关的</w:t>
      </w:r>
      <w:r>
        <w:rPr>
          <w:rFonts w:ascii="宋体" w:hAnsi="宋体" w:cs="宋体" w:hint="eastAsia"/>
          <w:sz w:val="24"/>
          <w:szCs w:val="24"/>
        </w:rPr>
        <w:t>合同）。</w:t>
      </w:r>
    </w:p>
    <w:p w:rsidR="001F47AB" w:rsidRPr="001F47AB" w:rsidRDefault="0019357F" w:rsidP="00407105">
      <w:pPr>
        <w:spacing w:line="360" w:lineRule="auto"/>
        <w:ind w:leftChars="-50" w:left="-105" w:firstLineChars="100" w:firstLine="240"/>
        <w:rPr>
          <w:rFonts w:ascii="宋体" w:hAnsi="宋体" w:cs="宋体"/>
          <w:sz w:val="24"/>
          <w:szCs w:val="24"/>
        </w:rPr>
      </w:pPr>
      <w:r>
        <w:rPr>
          <w:rFonts w:ascii="宋体" w:hAnsi="宋体" w:cs="宋体" w:hint="eastAsia"/>
          <w:sz w:val="24"/>
          <w:szCs w:val="24"/>
        </w:rPr>
        <w:lastRenderedPageBreak/>
        <w:t>6</w:t>
      </w:r>
      <w:r w:rsidR="001F47AB">
        <w:rPr>
          <w:rFonts w:ascii="宋体" w:hAnsi="宋体" w:cs="宋体" w:hint="eastAsia"/>
          <w:sz w:val="24"/>
          <w:szCs w:val="24"/>
        </w:rPr>
        <w:t>、以上所有审查资料需提供复印件一份以备招标方存档。</w:t>
      </w:r>
    </w:p>
    <w:p w:rsidR="00A16552" w:rsidRPr="00521E88" w:rsidRDefault="00B76647" w:rsidP="00A16552">
      <w:pPr>
        <w:spacing w:line="480" w:lineRule="auto"/>
        <w:rPr>
          <w:rFonts w:ascii="宋体" w:hAnsi="宋体" w:cs="宋体"/>
          <w:b/>
          <w:sz w:val="28"/>
          <w:szCs w:val="28"/>
        </w:rPr>
      </w:pPr>
      <w:r>
        <w:rPr>
          <w:rFonts w:ascii="宋体" w:hAnsi="宋体" w:cs="宋体" w:hint="eastAsia"/>
          <w:b/>
          <w:bCs/>
          <w:sz w:val="28"/>
          <w:szCs w:val="28"/>
        </w:rPr>
        <w:t>七</w:t>
      </w:r>
      <w:r w:rsidR="00A16552" w:rsidRPr="00521E88">
        <w:rPr>
          <w:rFonts w:ascii="宋体" w:hAnsi="宋体" w:cs="宋体" w:hint="eastAsia"/>
          <w:b/>
          <w:bCs/>
          <w:sz w:val="28"/>
          <w:szCs w:val="28"/>
        </w:rPr>
        <w:t>、报名时间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1F47AB">
        <w:rPr>
          <w:rFonts w:ascii="宋体" w:hAnsi="宋体" w:cs="宋体" w:hint="eastAsia"/>
          <w:sz w:val="24"/>
          <w:szCs w:val="24"/>
        </w:rPr>
        <w:t xml:space="preserve"> </w:t>
      </w:r>
      <w:r w:rsidR="00145D4E">
        <w:rPr>
          <w:rFonts w:ascii="宋体" w:hAnsi="宋体" w:cs="宋体" w:hint="eastAsia"/>
          <w:sz w:val="24"/>
          <w:szCs w:val="24"/>
        </w:rPr>
        <w:t>5</w:t>
      </w:r>
      <w:r w:rsidR="00A16552">
        <w:rPr>
          <w:rFonts w:ascii="宋体" w:hAnsi="宋体" w:cs="宋体" w:hint="eastAsia"/>
          <w:sz w:val="24"/>
          <w:szCs w:val="24"/>
        </w:rPr>
        <w:t>月</w:t>
      </w:r>
      <w:r w:rsidR="00BA18EF">
        <w:rPr>
          <w:rFonts w:ascii="宋体" w:hAnsi="宋体" w:cs="宋体" w:hint="eastAsia"/>
          <w:sz w:val="24"/>
          <w:szCs w:val="24"/>
        </w:rPr>
        <w:t>23</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p>
    <w:p w:rsidR="00A16552" w:rsidRPr="00521E88" w:rsidRDefault="00B76647" w:rsidP="00A16552">
      <w:pPr>
        <w:spacing w:line="480" w:lineRule="auto"/>
        <w:rPr>
          <w:rFonts w:ascii="宋体" w:hAnsi="宋体" w:cs="宋体"/>
          <w:b/>
          <w:sz w:val="28"/>
          <w:szCs w:val="28"/>
        </w:rPr>
      </w:pPr>
      <w:r>
        <w:rPr>
          <w:rFonts w:ascii="宋体" w:hAnsi="宋体" w:hint="eastAsia"/>
          <w:b/>
          <w:color w:val="000000"/>
          <w:sz w:val="28"/>
          <w:szCs w:val="28"/>
        </w:rPr>
        <w:t>八</w:t>
      </w:r>
      <w:r w:rsidR="00A16552" w:rsidRPr="00521E88">
        <w:rPr>
          <w:rFonts w:ascii="宋体" w:hAnsi="宋体" w:cs="宋体" w:hint="eastAsia"/>
          <w:b/>
          <w:sz w:val="28"/>
          <w:szCs w:val="28"/>
        </w:rPr>
        <w:t>、</w:t>
      </w:r>
      <w:r w:rsidR="00A16552" w:rsidRPr="00521E88">
        <w:rPr>
          <w:rFonts w:ascii="宋体" w:hAnsi="宋体" w:hint="eastAsia"/>
          <w:b/>
          <w:color w:val="000000"/>
          <w:sz w:val="28"/>
          <w:szCs w:val="28"/>
        </w:rPr>
        <w:t>踏勘现场</w:t>
      </w:r>
      <w:bookmarkEnd w:id="0"/>
      <w:bookmarkEnd w:id="1"/>
      <w:bookmarkEnd w:id="2"/>
      <w:bookmarkEnd w:id="3"/>
      <w:r w:rsidR="00A16552" w:rsidRPr="00521E88">
        <w:rPr>
          <w:rFonts w:ascii="宋体" w:hAnsi="宋体" w:hint="eastAsia"/>
          <w:b/>
          <w:color w:val="000000"/>
          <w:sz w:val="28"/>
          <w:szCs w:val="28"/>
        </w:rPr>
        <w:t>（如</w:t>
      </w:r>
      <w:r>
        <w:rPr>
          <w:rFonts w:ascii="宋体" w:hAnsi="宋体" w:hint="eastAsia"/>
          <w:b/>
          <w:color w:val="000000"/>
          <w:sz w:val="28"/>
          <w:szCs w:val="28"/>
        </w:rPr>
        <w:t>需要</w:t>
      </w:r>
      <w:r w:rsidR="00A16552" w:rsidRPr="00521E88">
        <w:rPr>
          <w:rFonts w:ascii="宋体" w:hAnsi="宋体" w:hint="eastAsia"/>
          <w:b/>
          <w:color w:val="000000"/>
          <w:sz w:val="28"/>
          <w:szCs w:val="28"/>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 xml:space="preserve">若需要踏勘现场的，招标人会组织投标人在规定的时间、地点踏勘项目现场。 </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B76647" w:rsidP="00521E88">
      <w:pPr>
        <w:spacing w:line="480" w:lineRule="auto"/>
        <w:rPr>
          <w:rFonts w:ascii="宋体" w:hAnsi="宋体" w:cs="宋体"/>
          <w:b/>
          <w:sz w:val="28"/>
          <w:szCs w:val="28"/>
        </w:rPr>
      </w:pPr>
      <w:r>
        <w:rPr>
          <w:rFonts w:ascii="宋体" w:hAnsi="宋体" w:cs="宋体" w:hint="eastAsia"/>
          <w:b/>
          <w:sz w:val="28"/>
          <w:szCs w:val="28"/>
        </w:rPr>
        <w:t>九</w:t>
      </w:r>
      <w:r w:rsidR="00A16552" w:rsidRPr="00521E88">
        <w:rPr>
          <w:rFonts w:ascii="宋体" w:hAnsi="宋体" w:cs="宋体" w:hint="eastAsia"/>
          <w:b/>
          <w:sz w:val="28"/>
          <w:szCs w:val="28"/>
        </w:rPr>
        <w:t>、投标截止日期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投标单位于2018年</w:t>
      </w:r>
      <w:r w:rsidR="001F47AB">
        <w:rPr>
          <w:rFonts w:ascii="宋体" w:hAnsi="宋体" w:cs="宋体" w:hint="eastAsia"/>
          <w:sz w:val="24"/>
          <w:szCs w:val="24"/>
        </w:rPr>
        <w:t xml:space="preserve"> </w:t>
      </w:r>
      <w:r w:rsidR="00145D4E">
        <w:rPr>
          <w:rFonts w:ascii="宋体" w:hAnsi="宋体" w:cs="宋体" w:hint="eastAsia"/>
          <w:sz w:val="24"/>
          <w:szCs w:val="24"/>
        </w:rPr>
        <w:t>5</w:t>
      </w:r>
      <w:r>
        <w:rPr>
          <w:rFonts w:ascii="宋体" w:hAnsi="宋体" w:cs="宋体" w:hint="eastAsia"/>
          <w:sz w:val="24"/>
          <w:szCs w:val="24"/>
        </w:rPr>
        <w:t>月</w:t>
      </w:r>
      <w:r w:rsidR="00DB65C2">
        <w:rPr>
          <w:rFonts w:ascii="宋体" w:hAnsi="宋体" w:cs="宋体" w:hint="eastAsia"/>
          <w:sz w:val="24"/>
          <w:szCs w:val="24"/>
        </w:rPr>
        <w:t xml:space="preserve"> </w:t>
      </w:r>
      <w:r w:rsidR="00BA18EF">
        <w:rPr>
          <w:rFonts w:ascii="宋体" w:hAnsi="宋体" w:cs="宋体" w:hint="eastAsia"/>
          <w:sz w:val="24"/>
          <w:szCs w:val="24"/>
        </w:rPr>
        <w:t>29</w:t>
      </w:r>
      <w:r>
        <w:rPr>
          <w:rFonts w:ascii="宋体" w:hAnsi="宋体" w:cs="宋体" w:hint="eastAsia"/>
          <w:sz w:val="24"/>
          <w:szCs w:val="24"/>
        </w:rPr>
        <w:t>日</w:t>
      </w:r>
      <w:r w:rsidR="00014512">
        <w:rPr>
          <w:rFonts w:ascii="宋体" w:hAnsi="宋体" w:cs="宋体" w:hint="eastAsia"/>
          <w:sz w:val="24"/>
          <w:szCs w:val="24"/>
        </w:rPr>
        <w:t>16</w:t>
      </w:r>
      <w:r>
        <w:rPr>
          <w:rFonts w:ascii="宋体" w:hAnsi="宋体" w:cs="宋体" w:hint="eastAsia"/>
          <w:sz w:val="24"/>
          <w:szCs w:val="24"/>
        </w:rPr>
        <w:t>：00时前，</w:t>
      </w:r>
      <w:r w:rsidR="00014512">
        <w:rPr>
          <w:rFonts w:ascii="宋体" w:hAnsi="宋体" w:cs="宋体" w:hint="eastAsia"/>
          <w:sz w:val="24"/>
          <w:szCs w:val="24"/>
        </w:rPr>
        <w:t>将报名资料和审核资料交</w:t>
      </w:r>
      <w:r w:rsidR="00333EAE">
        <w:rPr>
          <w:rFonts w:ascii="宋体" w:hAnsi="宋体" w:cs="宋体" w:hint="eastAsia"/>
          <w:sz w:val="24"/>
          <w:szCs w:val="24"/>
        </w:rPr>
        <w:t>后勤保卫处</w:t>
      </w:r>
      <w:r>
        <w:rPr>
          <w:rFonts w:ascii="宋体" w:hAnsi="宋体" w:cs="宋体" w:hint="eastAsia"/>
          <w:sz w:val="24"/>
          <w:szCs w:val="24"/>
        </w:rPr>
        <w:t>招投标办公室，逾期</w:t>
      </w:r>
      <w:r w:rsidR="00014512">
        <w:rPr>
          <w:rFonts w:ascii="宋体" w:hAnsi="宋体" w:cs="宋体" w:hint="eastAsia"/>
          <w:sz w:val="24"/>
          <w:szCs w:val="24"/>
        </w:rPr>
        <w:t>不接受报名</w:t>
      </w:r>
      <w:r>
        <w:rPr>
          <w:rFonts w:ascii="宋体" w:hAnsi="宋体" w:cs="宋体" w:hint="eastAsia"/>
          <w:sz w:val="24"/>
          <w:szCs w:val="24"/>
        </w:rPr>
        <w:t>。</w:t>
      </w:r>
    </w:p>
    <w:p w:rsidR="00F90D44" w:rsidRDefault="00B76647" w:rsidP="00521E88">
      <w:pPr>
        <w:spacing w:line="480" w:lineRule="auto"/>
        <w:rPr>
          <w:rFonts w:ascii="宋体" w:hAnsi="宋体" w:cs="宋体"/>
          <w:bCs/>
          <w:sz w:val="24"/>
          <w:szCs w:val="24"/>
        </w:rPr>
      </w:pPr>
      <w:r>
        <w:rPr>
          <w:rFonts w:ascii="宋体" w:hAnsi="宋体" w:cs="宋体" w:hint="eastAsia"/>
          <w:b/>
          <w:bCs/>
          <w:sz w:val="28"/>
          <w:szCs w:val="28"/>
        </w:rPr>
        <w:t>十</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145D4E">
        <w:rPr>
          <w:rFonts w:ascii="宋体" w:hAnsi="宋体" w:cs="宋体" w:hint="eastAsia"/>
          <w:bCs/>
          <w:sz w:val="24"/>
          <w:szCs w:val="24"/>
        </w:rPr>
        <w:t>5</w:t>
      </w:r>
      <w:r w:rsidR="001F47AB">
        <w:rPr>
          <w:rFonts w:ascii="宋体" w:hAnsi="宋体" w:cs="宋体" w:hint="eastAsia"/>
          <w:bCs/>
          <w:sz w:val="24"/>
          <w:szCs w:val="24"/>
        </w:rPr>
        <w:t xml:space="preserve"> </w:t>
      </w:r>
      <w:r w:rsidR="00856040">
        <w:rPr>
          <w:rFonts w:ascii="宋体" w:hAnsi="宋体" w:cs="宋体" w:hint="eastAsia"/>
          <w:bCs/>
          <w:sz w:val="24"/>
          <w:szCs w:val="24"/>
        </w:rPr>
        <w:t>月</w:t>
      </w:r>
      <w:r w:rsidR="00BA18EF">
        <w:rPr>
          <w:rFonts w:ascii="宋体" w:hAnsi="宋体" w:cs="宋体" w:hint="eastAsia"/>
          <w:bCs/>
          <w:sz w:val="24"/>
          <w:szCs w:val="24"/>
        </w:rPr>
        <w:t>30</w:t>
      </w:r>
      <w:bookmarkStart w:id="4" w:name="_GoBack"/>
      <w:bookmarkEnd w:id="4"/>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145D4E">
        <w:rPr>
          <w:rFonts w:ascii="宋体" w:hAnsi="宋体" w:cs="宋体" w:hint="eastAsia"/>
          <w:bCs/>
          <w:sz w:val="24"/>
          <w:szCs w:val="24"/>
        </w:rPr>
        <w:t>0</w:t>
      </w:r>
      <w:r w:rsidR="00CF6616">
        <w:rPr>
          <w:rFonts w:ascii="宋体" w:hAnsi="宋体" w:cs="宋体" w:hint="eastAsia"/>
          <w:bCs/>
          <w:sz w:val="24"/>
          <w:szCs w:val="24"/>
        </w:rPr>
        <w:t>0</w:t>
      </w:r>
      <w:r w:rsidR="00856040">
        <w:rPr>
          <w:rFonts w:ascii="宋体" w:hAnsi="宋体" w:cs="宋体" w:hint="eastAsia"/>
          <w:bCs/>
          <w:sz w:val="24"/>
          <w:szCs w:val="24"/>
        </w:rPr>
        <w:t xml:space="preserve"> 分（若时间有变动会提前两天邮件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r w:rsidR="00145D4E">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B44920" w:rsidRPr="00B44920" w:rsidRDefault="00B44920" w:rsidP="00671BCA">
      <w:pPr>
        <w:spacing w:line="480" w:lineRule="auto"/>
        <w:rPr>
          <w:b/>
          <w:sz w:val="36"/>
          <w:szCs w:val="36"/>
        </w:rPr>
      </w:pPr>
      <w:r>
        <w:rPr>
          <w:rFonts w:ascii="宋体" w:hAnsi="宋体" w:cs="宋体" w:hint="eastAsia"/>
          <w:bCs/>
          <w:sz w:val="24"/>
          <w:szCs w:val="24"/>
        </w:rPr>
        <w:lastRenderedPageBreak/>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w:t>
      </w:r>
      <w:r w:rsidR="00C604D9">
        <w:rPr>
          <w:rFonts w:hint="eastAsia"/>
          <w:sz w:val="24"/>
          <w:szCs w:val="24"/>
        </w:rPr>
        <w:t>武汉</w:t>
      </w:r>
      <w:proofErr w:type="gramStart"/>
      <w:r w:rsidR="00C604D9">
        <w:rPr>
          <w:rFonts w:hint="eastAsia"/>
          <w:sz w:val="24"/>
          <w:szCs w:val="24"/>
        </w:rPr>
        <w:t>学院消防维保</w:t>
      </w:r>
      <w:proofErr w:type="gramEnd"/>
      <w:r w:rsidR="00C604D9">
        <w:rPr>
          <w:rFonts w:hint="eastAsia"/>
          <w:sz w:val="24"/>
          <w:szCs w:val="24"/>
        </w:rPr>
        <w:t>及相关服务。</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D561BB" w:rsidRPr="00B1619C" w:rsidRDefault="00D561BB" w:rsidP="00D561BB">
      <w:pPr>
        <w:spacing w:line="480" w:lineRule="auto"/>
        <w:rPr>
          <w:rFonts w:ascii="宋体" w:hAnsi="宋体" w:cs="宋体"/>
          <w:color w:val="000000" w:themeColor="text1"/>
          <w:sz w:val="24"/>
          <w:szCs w:val="24"/>
        </w:rPr>
      </w:pPr>
      <w:r>
        <w:rPr>
          <w:rFonts w:hint="eastAsia"/>
          <w:sz w:val="24"/>
          <w:szCs w:val="24"/>
        </w:rPr>
        <w:t>1</w:t>
      </w:r>
      <w:r>
        <w:rPr>
          <w:rFonts w:hint="eastAsia"/>
          <w:sz w:val="24"/>
          <w:szCs w:val="24"/>
        </w:rPr>
        <w:t>）</w:t>
      </w:r>
      <w:r w:rsidRPr="00B1619C">
        <w:rPr>
          <w:rFonts w:ascii="宋体" w:hAnsi="宋体" w:cs="宋体" w:hint="eastAsia"/>
          <w:color w:val="000000" w:themeColor="text1"/>
          <w:sz w:val="24"/>
          <w:szCs w:val="24"/>
        </w:rPr>
        <w:t>投标</w:t>
      </w:r>
      <w:r>
        <w:rPr>
          <w:rFonts w:ascii="宋体" w:hAnsi="宋体" w:cs="宋体" w:hint="eastAsia"/>
          <w:color w:val="000000" w:themeColor="text1"/>
          <w:sz w:val="24"/>
          <w:szCs w:val="24"/>
        </w:rPr>
        <w:t>单位</w:t>
      </w:r>
      <w:r w:rsidRPr="00B1619C">
        <w:rPr>
          <w:rFonts w:ascii="宋体" w:hAnsi="宋体" w:cs="宋体" w:hint="eastAsia"/>
          <w:color w:val="000000" w:themeColor="text1"/>
          <w:sz w:val="24"/>
          <w:szCs w:val="24"/>
        </w:rPr>
        <w:t>须</w:t>
      </w:r>
      <w:r>
        <w:rPr>
          <w:rFonts w:ascii="宋体" w:hAnsi="宋体" w:cs="宋体" w:hint="eastAsia"/>
          <w:color w:val="000000" w:themeColor="text1"/>
          <w:sz w:val="24"/>
          <w:szCs w:val="24"/>
        </w:rPr>
        <w:t>有</w:t>
      </w:r>
      <w:r w:rsidRPr="00B1619C">
        <w:rPr>
          <w:rFonts w:ascii="宋体" w:hAnsi="宋体" w:cs="宋体" w:hint="eastAsia"/>
          <w:color w:val="000000" w:themeColor="text1"/>
          <w:sz w:val="24"/>
          <w:szCs w:val="24"/>
        </w:rPr>
        <w:t>独立法人，具有独立承担民事责任的能力。</w:t>
      </w:r>
    </w:p>
    <w:p w:rsidR="00D561BB" w:rsidRDefault="00D561BB" w:rsidP="00D561BB">
      <w:pPr>
        <w:spacing w:line="480" w:lineRule="auto"/>
        <w:rPr>
          <w:rFonts w:asciiTheme="minorEastAsia" w:eastAsiaTheme="minorEastAsia" w:hAnsiTheme="minorEastAsia" w:cs="微软雅黑"/>
          <w:sz w:val="24"/>
          <w:szCs w:val="24"/>
        </w:rPr>
      </w:pPr>
      <w:r>
        <w:rPr>
          <w:rFonts w:hint="eastAsia"/>
          <w:sz w:val="24"/>
          <w:szCs w:val="24"/>
        </w:rPr>
        <w:t>2</w:t>
      </w:r>
      <w:r>
        <w:rPr>
          <w:rFonts w:hint="eastAsia"/>
          <w:sz w:val="24"/>
          <w:szCs w:val="24"/>
        </w:rPr>
        <w:t>）</w:t>
      </w:r>
      <w:r w:rsidRPr="00E769DF">
        <w:rPr>
          <w:rFonts w:asciiTheme="minorEastAsia" w:eastAsiaTheme="minorEastAsia" w:hAnsiTheme="minorEastAsia" w:cs="微软雅黑" w:hint="eastAsia"/>
          <w:sz w:val="24"/>
          <w:szCs w:val="24"/>
        </w:rPr>
        <w:t>投</w:t>
      </w:r>
      <w:r w:rsidRPr="00E769DF">
        <w:rPr>
          <w:rFonts w:ascii="宋体" w:hAnsi="宋体" w:cs="宋体" w:hint="eastAsia"/>
          <w:color w:val="000000" w:themeColor="text1"/>
          <w:sz w:val="24"/>
          <w:szCs w:val="24"/>
        </w:rPr>
        <w:t>标单位必须取得建筑消防设施维修保养技术服务资质，执业人员具有建筑消防设施维修保养技术服务资格；具</w:t>
      </w:r>
      <w:r w:rsidRPr="00E769DF">
        <w:rPr>
          <w:rFonts w:asciiTheme="minorEastAsia" w:eastAsiaTheme="minorEastAsia" w:hAnsiTheme="minorEastAsia" w:cs="微软雅黑" w:hint="eastAsia"/>
          <w:sz w:val="24"/>
          <w:szCs w:val="24"/>
        </w:rPr>
        <w:t>有消防设施工专业承包企业贰级</w:t>
      </w:r>
      <w:r>
        <w:rPr>
          <w:rFonts w:asciiTheme="minorEastAsia" w:eastAsiaTheme="minorEastAsia" w:hAnsiTheme="minorEastAsia" w:cs="微软雅黑" w:hint="eastAsia"/>
          <w:sz w:val="24"/>
          <w:szCs w:val="24"/>
        </w:rPr>
        <w:t>或以上</w:t>
      </w:r>
      <w:r w:rsidRPr="00E769DF">
        <w:rPr>
          <w:rFonts w:asciiTheme="minorEastAsia" w:eastAsiaTheme="minorEastAsia" w:hAnsiTheme="minorEastAsia" w:cs="微软雅黑" w:hint="eastAsia"/>
          <w:sz w:val="24"/>
          <w:szCs w:val="24"/>
        </w:rPr>
        <w:t>资质</w:t>
      </w:r>
      <w:r>
        <w:rPr>
          <w:rFonts w:asciiTheme="minorEastAsia" w:eastAsiaTheme="minorEastAsia" w:hAnsiTheme="minorEastAsia" w:cs="微软雅黑" w:hint="eastAsia"/>
          <w:sz w:val="24"/>
          <w:szCs w:val="24"/>
        </w:rPr>
        <w:t>。</w:t>
      </w:r>
      <w:r>
        <w:rPr>
          <w:rFonts w:hint="eastAsia"/>
          <w:sz w:val="24"/>
          <w:szCs w:val="24"/>
        </w:rPr>
        <w:t>3</w:t>
      </w:r>
      <w:r>
        <w:rPr>
          <w:rFonts w:hint="eastAsia"/>
          <w:sz w:val="24"/>
          <w:szCs w:val="24"/>
        </w:rPr>
        <w:t>）</w:t>
      </w:r>
      <w:r>
        <w:rPr>
          <w:rFonts w:ascii="宋体" w:hAnsi="宋体" w:cs="宋体" w:hint="eastAsia"/>
          <w:color w:val="000000" w:themeColor="text1"/>
          <w:sz w:val="24"/>
          <w:szCs w:val="24"/>
        </w:rPr>
        <w:t>投标单位</w:t>
      </w:r>
      <w:r w:rsidRPr="00E769DF">
        <w:rPr>
          <w:rFonts w:asciiTheme="minorEastAsia" w:eastAsiaTheme="minorEastAsia" w:hAnsiTheme="minorEastAsia" w:cs="微软雅黑" w:hint="eastAsia"/>
          <w:sz w:val="24"/>
          <w:szCs w:val="24"/>
        </w:rPr>
        <w:t>需具有从事高等院校或大型企事业单位消防系统安装、维修保养经验，维保年限在2年及以上</w:t>
      </w:r>
      <w:r>
        <w:rPr>
          <w:rFonts w:asciiTheme="minorEastAsia" w:eastAsiaTheme="minorEastAsia" w:hAnsiTheme="minorEastAsia" w:cs="微软雅黑" w:hint="eastAsia"/>
          <w:sz w:val="24"/>
          <w:szCs w:val="24"/>
        </w:rPr>
        <w:t>。</w:t>
      </w:r>
    </w:p>
    <w:p w:rsidR="00D561BB" w:rsidRPr="00702A79" w:rsidRDefault="00D561BB" w:rsidP="00D561BB">
      <w:pPr>
        <w:spacing w:line="480" w:lineRule="auto"/>
        <w:rPr>
          <w:color w:val="000000" w:themeColor="text1"/>
          <w:sz w:val="24"/>
          <w:szCs w:val="24"/>
        </w:rPr>
      </w:pPr>
      <w:r>
        <w:rPr>
          <w:rFonts w:hint="eastAsia"/>
          <w:sz w:val="24"/>
          <w:szCs w:val="24"/>
        </w:rPr>
        <w:t>4</w:t>
      </w:r>
      <w:r>
        <w:rPr>
          <w:rFonts w:hint="eastAsia"/>
          <w:sz w:val="24"/>
          <w:szCs w:val="24"/>
        </w:rPr>
        <w:t>）</w:t>
      </w:r>
      <w:r w:rsidRPr="00702A79">
        <w:rPr>
          <w:rFonts w:hint="eastAsia"/>
          <w:color w:val="000000" w:themeColor="text1"/>
          <w:sz w:val="24"/>
          <w:szCs w:val="24"/>
        </w:rPr>
        <w:t>投标</w:t>
      </w:r>
      <w:r>
        <w:rPr>
          <w:rFonts w:hint="eastAsia"/>
          <w:color w:val="000000" w:themeColor="text1"/>
          <w:sz w:val="24"/>
          <w:szCs w:val="24"/>
        </w:rPr>
        <w:t>单位</w:t>
      </w:r>
      <w:r w:rsidRPr="00702A79">
        <w:rPr>
          <w:rFonts w:hint="eastAsia"/>
          <w:color w:val="000000" w:themeColor="text1"/>
          <w:sz w:val="24"/>
          <w:szCs w:val="24"/>
        </w:rPr>
        <w:t>须履行招标文件的各项规定，合法经营，照章纳税，遵守国家法律规定。</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、合格的货物和服务</w:t>
      </w:r>
    </w:p>
    <w:p w:rsidR="00F90D44" w:rsidRDefault="00856040" w:rsidP="00A16552">
      <w:pPr>
        <w:spacing w:line="480" w:lineRule="auto"/>
        <w:rPr>
          <w:sz w:val="24"/>
          <w:szCs w:val="24"/>
        </w:rPr>
      </w:pPr>
      <w:r>
        <w:rPr>
          <w:rFonts w:hint="eastAsia"/>
          <w:sz w:val="24"/>
          <w:szCs w:val="24"/>
        </w:rPr>
        <w:t>1</w:t>
      </w:r>
      <w:r>
        <w:rPr>
          <w:rFonts w:hint="eastAsia"/>
          <w:sz w:val="24"/>
          <w:szCs w:val="24"/>
        </w:rPr>
        <w:t>）“货物”是指投标人制造符合招标文件要求的货物等。投标的货物必须是合法生产的符合国家有关标准要求的货物，并满足招标文件中规定的品牌、产地、质量、价格和有效期等。</w:t>
      </w:r>
    </w:p>
    <w:p w:rsidR="00F90D44" w:rsidRDefault="00856040" w:rsidP="00A16552">
      <w:pPr>
        <w:spacing w:line="480" w:lineRule="auto"/>
        <w:rPr>
          <w:sz w:val="24"/>
          <w:szCs w:val="24"/>
        </w:rPr>
      </w:pPr>
      <w:r>
        <w:rPr>
          <w:rFonts w:hint="eastAsia"/>
          <w:sz w:val="24"/>
          <w:szCs w:val="24"/>
        </w:rPr>
        <w:t>2</w:t>
      </w:r>
      <w:r>
        <w:rPr>
          <w:rFonts w:hint="eastAsia"/>
          <w:sz w:val="24"/>
          <w:szCs w:val="24"/>
        </w:rPr>
        <w:t>）“服务”是指除货物以外的其他采购对象，其中包括：投标人须承担的运输、安装、技术支持、培训以及其他类似附加服务的义务。</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本次招投标管理费为</w:t>
      </w:r>
      <w:r w:rsidR="00F053BC">
        <w:rPr>
          <w:rFonts w:hint="eastAsia"/>
          <w:bCs/>
          <w:sz w:val="24"/>
          <w:szCs w:val="24"/>
        </w:rPr>
        <w:t>2</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投标人应承担所有与准备和参加投标有关的费用。不论投标的结果如何，采购人无义务和责任承担这些费用。</w:t>
      </w:r>
    </w:p>
    <w:p w:rsidR="00F90D44" w:rsidRPr="00734C5D" w:rsidRDefault="00856040" w:rsidP="00A16552">
      <w:pPr>
        <w:spacing w:line="480" w:lineRule="auto"/>
        <w:rPr>
          <w:b/>
          <w:bCs/>
          <w:sz w:val="28"/>
          <w:szCs w:val="28"/>
        </w:rPr>
      </w:pPr>
      <w:bookmarkStart w:id="5" w:name="_Toc152045544"/>
      <w:bookmarkStart w:id="6" w:name="_Toc152042320"/>
      <w:bookmarkStart w:id="7" w:name="_Toc144974512"/>
      <w:bookmarkStart w:id="8" w:name="_Toc327520222"/>
      <w:r w:rsidRPr="00734C5D">
        <w:rPr>
          <w:rFonts w:hint="eastAsia"/>
          <w:b/>
          <w:bCs/>
          <w:sz w:val="28"/>
          <w:szCs w:val="28"/>
        </w:rPr>
        <w:lastRenderedPageBreak/>
        <w:t>二、招标文件的说明</w:t>
      </w:r>
      <w:bookmarkStart w:id="9" w:name="_Toc152042319"/>
      <w:bookmarkStart w:id="10" w:name="_Toc144974511"/>
      <w:bookmarkStart w:id="11" w:name="_Toc152045543"/>
      <w:bookmarkStart w:id="12" w:name="_Toc327520221"/>
    </w:p>
    <w:p w:rsidR="00F90D44" w:rsidRDefault="00856040" w:rsidP="00A16552">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）招标邀请；</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5</w:t>
      </w:r>
      <w:r>
        <w:rPr>
          <w:rFonts w:hint="eastAsia"/>
          <w:bCs/>
          <w:sz w:val="24"/>
          <w:szCs w:val="24"/>
        </w:rPr>
        <w:t>）标的清单</w:t>
      </w:r>
      <w:r w:rsidR="00073E11">
        <w:rPr>
          <w:rFonts w:hint="eastAsia"/>
          <w:bCs/>
          <w:sz w:val="24"/>
          <w:szCs w:val="24"/>
        </w:rPr>
        <w:t>参数</w:t>
      </w:r>
      <w:r>
        <w:rPr>
          <w:rFonts w:hint="eastAsia"/>
          <w:bCs/>
          <w:sz w:val="24"/>
          <w:szCs w:val="24"/>
        </w:rPr>
        <w:t>；</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电报、传真等），要求招标人对招标文件予以澄清。</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F90D44" w:rsidRDefault="00856040" w:rsidP="00A16552">
      <w:pPr>
        <w:spacing w:line="480" w:lineRule="auto"/>
        <w:rPr>
          <w:sz w:val="24"/>
          <w:szCs w:val="24"/>
        </w:rPr>
      </w:pPr>
      <w:r>
        <w:rPr>
          <w:rFonts w:hint="eastAsia"/>
          <w:sz w:val="24"/>
          <w:szCs w:val="24"/>
        </w:rPr>
        <w:t>4</w:t>
      </w:r>
      <w:r>
        <w:rPr>
          <w:rFonts w:hint="eastAsia"/>
          <w:sz w:val="24"/>
          <w:szCs w:val="24"/>
        </w:rPr>
        <w:t>）投标书中不得有任何擦除、修改痕迹。若投标文件中有任何行间重要的插字、</w:t>
      </w:r>
      <w:r>
        <w:rPr>
          <w:rFonts w:hint="eastAsia"/>
          <w:sz w:val="24"/>
          <w:szCs w:val="24"/>
        </w:rPr>
        <w:lastRenderedPageBreak/>
        <w:t>涂改和增删，则该标书无效。</w:t>
      </w:r>
    </w:p>
    <w:p w:rsidR="00F90D44" w:rsidRDefault="00856040" w:rsidP="00A1655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211321" w:rsidRDefault="00944191" w:rsidP="00734C5D">
      <w:pPr>
        <w:spacing w:line="480" w:lineRule="auto"/>
        <w:rPr>
          <w:rFonts w:asciiTheme="minorEastAsia" w:eastAsiaTheme="minorEastAsia" w:hAnsiTheme="minorEastAsia"/>
          <w:sz w:val="24"/>
          <w:szCs w:val="24"/>
        </w:rPr>
      </w:pPr>
      <w:r>
        <w:rPr>
          <w:rFonts w:hint="eastAsia"/>
          <w:sz w:val="24"/>
          <w:szCs w:val="24"/>
        </w:rPr>
        <w:t>6</w:t>
      </w:r>
      <w:r>
        <w:rPr>
          <w:rFonts w:hint="eastAsia"/>
          <w:sz w:val="24"/>
          <w:szCs w:val="24"/>
        </w:rPr>
        <w:t>）</w:t>
      </w:r>
      <w:r w:rsidR="00211321">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921784" w:rsidRDefault="00856040">
      <w:pPr>
        <w:spacing w:line="480" w:lineRule="auto"/>
        <w:rPr>
          <w:sz w:val="24"/>
          <w:szCs w:val="24"/>
        </w:rPr>
      </w:pPr>
      <w:r>
        <w:rPr>
          <w:rFonts w:hint="eastAsia"/>
          <w:sz w:val="24"/>
          <w:szCs w:val="24"/>
        </w:rPr>
        <w:t>1</w:t>
      </w:r>
      <w:r>
        <w:rPr>
          <w:rFonts w:hint="eastAsia"/>
          <w:sz w:val="24"/>
          <w:szCs w:val="24"/>
        </w:rPr>
        <w:t>、各投标人应严格按照规定的供货内容、责任范围进行报价。如涉及到零散配件的供应，投标人应在投标报价中予以考虑。</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投标人所投报价应包含货物运至最终目的地的运输、保险和伴随货物服务、安装有关费用。</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w:t>
      </w:r>
      <w:r>
        <w:rPr>
          <w:rFonts w:hint="eastAsia"/>
          <w:sz w:val="24"/>
          <w:szCs w:val="24"/>
        </w:rPr>
        <w:lastRenderedPageBreak/>
        <w:t>诺、优惠必须形成文字，否则招标方将视为不正当竞争，不予接受。</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）法人（企业）授权书；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）近年</w:t>
      </w:r>
      <w:r w:rsidR="00400EE5">
        <w:rPr>
          <w:rFonts w:hint="eastAsia"/>
          <w:sz w:val="24"/>
          <w:szCs w:val="24"/>
        </w:rPr>
        <w:t>相关</w:t>
      </w:r>
      <w:r w:rsidR="00A00FFE">
        <w:rPr>
          <w:rFonts w:hint="eastAsia"/>
          <w:sz w:val="24"/>
          <w:szCs w:val="24"/>
        </w:rPr>
        <w:t>业绩</w:t>
      </w:r>
      <w:r>
        <w:rPr>
          <w:rFonts w:hint="eastAsia"/>
          <w:sz w:val="24"/>
          <w:szCs w:val="24"/>
        </w:rPr>
        <w:t>。包括</w:t>
      </w:r>
      <w:r w:rsidR="001604F0">
        <w:rPr>
          <w:rFonts w:hint="eastAsia"/>
          <w:sz w:val="24"/>
          <w:szCs w:val="24"/>
        </w:rPr>
        <w:t>但不限于</w:t>
      </w:r>
      <w:r>
        <w:rPr>
          <w:rFonts w:hint="eastAsia"/>
          <w:sz w:val="24"/>
          <w:szCs w:val="24"/>
        </w:rPr>
        <w:t>合同必要部分（含设备的数量、型号等）的复印件（加盖单位公章），买方名称、地点、联系人及电话传真，买方的评价等相关材料，否则将可能导致武汉学院认为所提供的业绩或资质说明无效；</w:t>
      </w:r>
    </w:p>
    <w:p w:rsidR="00073E11" w:rsidRDefault="00073E11">
      <w:pPr>
        <w:spacing w:line="480" w:lineRule="auto"/>
        <w:rPr>
          <w:sz w:val="24"/>
          <w:szCs w:val="24"/>
        </w:rPr>
      </w:pPr>
      <w:r>
        <w:rPr>
          <w:rFonts w:hint="eastAsia"/>
          <w:sz w:val="24"/>
          <w:szCs w:val="24"/>
        </w:rPr>
        <w:t>5</w:t>
      </w:r>
      <w:r>
        <w:rPr>
          <w:rFonts w:hint="eastAsia"/>
          <w:sz w:val="24"/>
          <w:szCs w:val="24"/>
        </w:rPr>
        <w:t>）公司近三年财务报表；</w:t>
      </w:r>
    </w:p>
    <w:p w:rsidR="00F90D44" w:rsidRDefault="00073E11">
      <w:pPr>
        <w:spacing w:line="480" w:lineRule="auto"/>
        <w:rPr>
          <w:sz w:val="24"/>
          <w:szCs w:val="24"/>
        </w:rPr>
      </w:pPr>
      <w:r>
        <w:rPr>
          <w:rFonts w:hint="eastAsia"/>
          <w:sz w:val="24"/>
          <w:szCs w:val="24"/>
        </w:rPr>
        <w:t>6</w:t>
      </w:r>
      <w:r w:rsidR="00856040">
        <w:rPr>
          <w:rFonts w:hint="eastAsia"/>
          <w:sz w:val="24"/>
          <w:szCs w:val="24"/>
        </w:rPr>
        <w:t>）报价单</w:t>
      </w:r>
      <w:r>
        <w:rPr>
          <w:rFonts w:hint="eastAsia"/>
          <w:sz w:val="24"/>
          <w:szCs w:val="24"/>
        </w:rPr>
        <w:t>；</w:t>
      </w:r>
    </w:p>
    <w:p w:rsidR="00F90D44" w:rsidRDefault="00073E11">
      <w:pPr>
        <w:spacing w:line="480" w:lineRule="auto"/>
        <w:rPr>
          <w:sz w:val="24"/>
          <w:szCs w:val="24"/>
        </w:rPr>
      </w:pPr>
      <w:r>
        <w:rPr>
          <w:rFonts w:hint="eastAsia"/>
          <w:sz w:val="24"/>
          <w:szCs w:val="24"/>
        </w:rPr>
        <w:t>7</w:t>
      </w:r>
      <w:r w:rsidR="00856040">
        <w:rPr>
          <w:rFonts w:hint="eastAsia"/>
          <w:sz w:val="24"/>
          <w:szCs w:val="24"/>
        </w:rPr>
        <w:t>）</w:t>
      </w:r>
      <w:r w:rsidR="00E463CA" w:rsidRPr="00E769DF">
        <w:rPr>
          <w:rFonts w:asciiTheme="minorEastAsia" w:eastAsiaTheme="minorEastAsia" w:hAnsiTheme="minorEastAsia" w:cs="微软雅黑" w:hint="eastAsia"/>
          <w:sz w:val="24"/>
          <w:szCs w:val="24"/>
        </w:rPr>
        <w:t>消防设施工专业承包贰级</w:t>
      </w:r>
      <w:r w:rsidR="00E463CA">
        <w:rPr>
          <w:rFonts w:asciiTheme="minorEastAsia" w:eastAsiaTheme="minorEastAsia" w:hAnsiTheme="minorEastAsia" w:cs="微软雅黑" w:hint="eastAsia"/>
          <w:sz w:val="24"/>
          <w:szCs w:val="24"/>
        </w:rPr>
        <w:t>或以上</w:t>
      </w:r>
      <w:r w:rsidR="00E463CA" w:rsidRPr="00E769DF">
        <w:rPr>
          <w:rFonts w:asciiTheme="minorEastAsia" w:eastAsiaTheme="minorEastAsia" w:hAnsiTheme="minorEastAsia" w:cs="微软雅黑" w:hint="eastAsia"/>
          <w:sz w:val="24"/>
          <w:szCs w:val="24"/>
        </w:rPr>
        <w:t>资质</w:t>
      </w:r>
      <w:r>
        <w:rPr>
          <w:rFonts w:hint="eastAsia"/>
          <w:sz w:val="24"/>
          <w:szCs w:val="24"/>
        </w:rPr>
        <w:t>；</w:t>
      </w:r>
      <w:r w:rsidR="00E463CA">
        <w:rPr>
          <w:sz w:val="24"/>
          <w:szCs w:val="24"/>
        </w:rPr>
        <w:t xml:space="preserve"> </w:t>
      </w:r>
    </w:p>
    <w:p w:rsidR="00F90D44" w:rsidRDefault="00073E11">
      <w:pPr>
        <w:spacing w:line="480" w:lineRule="auto"/>
        <w:rPr>
          <w:sz w:val="24"/>
          <w:szCs w:val="24"/>
        </w:rPr>
      </w:pPr>
      <w:r>
        <w:rPr>
          <w:rFonts w:hint="eastAsia"/>
          <w:sz w:val="24"/>
          <w:szCs w:val="24"/>
        </w:rPr>
        <w:t>8</w:t>
      </w:r>
      <w:r w:rsidR="00856040">
        <w:rPr>
          <w:rFonts w:hint="eastAsia"/>
          <w:sz w:val="24"/>
          <w:szCs w:val="24"/>
        </w:rPr>
        <w:t>）</w:t>
      </w:r>
      <w:r w:rsidR="00E463CA">
        <w:rPr>
          <w:rFonts w:hint="eastAsia"/>
          <w:sz w:val="24"/>
          <w:szCs w:val="24"/>
        </w:rPr>
        <w:t>消防</w:t>
      </w:r>
      <w:r w:rsidR="00856040">
        <w:rPr>
          <w:rFonts w:hint="eastAsia"/>
          <w:sz w:val="24"/>
          <w:szCs w:val="24"/>
        </w:rPr>
        <w:t>服务保证书</w:t>
      </w:r>
      <w:r>
        <w:rPr>
          <w:rFonts w:hint="eastAsia"/>
          <w:sz w:val="24"/>
          <w:szCs w:val="24"/>
        </w:rPr>
        <w:t>，</w:t>
      </w:r>
      <w:r w:rsidR="00856040">
        <w:rPr>
          <w:rFonts w:hint="eastAsia"/>
          <w:sz w:val="24"/>
          <w:szCs w:val="24"/>
        </w:rPr>
        <w:t>包括提供</w:t>
      </w:r>
      <w:r w:rsidR="00E463CA">
        <w:rPr>
          <w:rFonts w:hint="eastAsia"/>
          <w:sz w:val="24"/>
          <w:szCs w:val="24"/>
        </w:rPr>
        <w:t>消防</w:t>
      </w:r>
      <w:r w:rsidR="00856040">
        <w:rPr>
          <w:rFonts w:hint="eastAsia"/>
          <w:sz w:val="24"/>
          <w:szCs w:val="24"/>
        </w:rPr>
        <w:t>服务的期限、方式、响应时间、维修费用等；</w:t>
      </w:r>
    </w:p>
    <w:p w:rsidR="00E7491F" w:rsidRDefault="00073E11">
      <w:pPr>
        <w:spacing w:line="480" w:lineRule="auto"/>
        <w:rPr>
          <w:sz w:val="24"/>
          <w:szCs w:val="24"/>
        </w:rPr>
      </w:pPr>
      <w:r>
        <w:rPr>
          <w:rFonts w:hint="eastAsia"/>
          <w:sz w:val="24"/>
          <w:szCs w:val="24"/>
        </w:rPr>
        <w:t>9</w:t>
      </w:r>
      <w:r w:rsidR="00856040">
        <w:rPr>
          <w:rFonts w:hint="eastAsia"/>
          <w:sz w:val="24"/>
          <w:szCs w:val="24"/>
        </w:rPr>
        <w:t>）武</w:t>
      </w:r>
      <w:r w:rsidR="00E7491F">
        <w:rPr>
          <w:rFonts w:hint="eastAsia"/>
          <w:sz w:val="24"/>
          <w:szCs w:val="24"/>
        </w:rPr>
        <w:t>汉学院保留</w:t>
      </w:r>
      <w:proofErr w:type="gramStart"/>
      <w:r w:rsidR="00E7491F">
        <w:rPr>
          <w:rFonts w:hint="eastAsia"/>
          <w:sz w:val="24"/>
          <w:szCs w:val="24"/>
        </w:rPr>
        <w:t>在收标之前</w:t>
      </w:r>
      <w:proofErr w:type="gramEnd"/>
      <w:r w:rsidR="00E7491F">
        <w:rPr>
          <w:rFonts w:hint="eastAsia"/>
          <w:sz w:val="24"/>
          <w:szCs w:val="24"/>
        </w:rPr>
        <w:t>，接受或拒绝任何投标以及宣布招标程序无效或</w:t>
      </w:r>
    </w:p>
    <w:p w:rsidR="00F90D44" w:rsidRDefault="00E7491F">
      <w:pPr>
        <w:spacing w:line="480" w:lineRule="auto"/>
        <w:rPr>
          <w:sz w:val="24"/>
          <w:szCs w:val="24"/>
        </w:rPr>
      </w:pPr>
      <w:r>
        <w:rPr>
          <w:rFonts w:hint="eastAsia"/>
          <w:sz w:val="24"/>
          <w:szCs w:val="24"/>
        </w:rPr>
        <w:t>10</w:t>
      </w:r>
      <w:r>
        <w:rPr>
          <w:rFonts w:hint="eastAsia"/>
          <w:sz w:val="24"/>
          <w:szCs w:val="24"/>
        </w:rPr>
        <w:t>）</w:t>
      </w:r>
      <w:proofErr w:type="gramStart"/>
      <w:r w:rsidR="00856040">
        <w:rPr>
          <w:rFonts w:hint="eastAsia"/>
          <w:sz w:val="24"/>
          <w:szCs w:val="24"/>
        </w:rPr>
        <w:t>绝所有</w:t>
      </w:r>
      <w:proofErr w:type="gramEnd"/>
      <w:r w:rsidR="00856040">
        <w:rPr>
          <w:rFonts w:hint="eastAsia"/>
          <w:sz w:val="24"/>
          <w:szCs w:val="24"/>
        </w:rPr>
        <w:t>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E7491F" w:rsidRDefault="00856040" w:rsidP="00E7491F">
      <w:pPr>
        <w:spacing w:line="480" w:lineRule="auto"/>
        <w:rPr>
          <w:sz w:val="24"/>
          <w:szCs w:val="24"/>
        </w:rPr>
      </w:pPr>
      <w:r w:rsidRPr="00E7491F">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073E11">
        <w:rPr>
          <w:rFonts w:hint="eastAsia"/>
          <w:sz w:val="24"/>
          <w:szCs w:val="24"/>
        </w:rPr>
        <w:t>1</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125D09" w:rsidRDefault="00856040">
      <w:pPr>
        <w:spacing w:line="480" w:lineRule="auto"/>
        <w:rPr>
          <w:b/>
          <w:sz w:val="24"/>
          <w:szCs w:val="24"/>
        </w:rPr>
      </w:pPr>
      <w:r>
        <w:rPr>
          <w:rFonts w:hint="eastAsia"/>
          <w:sz w:val="24"/>
          <w:szCs w:val="24"/>
        </w:rPr>
        <w:t>1</w:t>
      </w:r>
      <w:r>
        <w:rPr>
          <w:rFonts w:hint="eastAsia"/>
          <w:sz w:val="24"/>
          <w:szCs w:val="24"/>
        </w:rPr>
        <w:t>、</w:t>
      </w:r>
      <w:r w:rsidR="00125D09">
        <w:rPr>
          <w:rFonts w:hint="eastAsia"/>
          <w:sz w:val="24"/>
          <w:szCs w:val="24"/>
        </w:rPr>
        <w:t>针对此次“武汉学院</w:t>
      </w:r>
      <w:r w:rsidR="00125D09">
        <w:rPr>
          <w:rFonts w:ascii="宋体" w:hAnsi="宋体" w:cs="宋体" w:hint="eastAsia"/>
          <w:sz w:val="24"/>
          <w:szCs w:val="24"/>
        </w:rPr>
        <w:t>消防维保服务项目”</w:t>
      </w:r>
      <w:r w:rsidR="00125D09">
        <w:rPr>
          <w:rFonts w:hint="eastAsia"/>
          <w:sz w:val="24"/>
          <w:szCs w:val="24"/>
        </w:rPr>
        <w:t>的开标学校后勤保卫处采购及招投标中心将组织评委进行现场评标，按照</w:t>
      </w:r>
      <w:r w:rsidR="00E7491F">
        <w:rPr>
          <w:rFonts w:hint="eastAsia"/>
          <w:sz w:val="24"/>
          <w:szCs w:val="24"/>
        </w:rPr>
        <w:t>评分规则和</w:t>
      </w:r>
      <w:r w:rsidR="00125D09">
        <w:rPr>
          <w:rFonts w:hint="eastAsia"/>
          <w:sz w:val="24"/>
          <w:szCs w:val="24"/>
        </w:rPr>
        <w:t>学校规定的程序和要求，综合</w:t>
      </w:r>
      <w:r w:rsidR="00125D09">
        <w:rPr>
          <w:rFonts w:hint="eastAsia"/>
          <w:sz w:val="24"/>
          <w:szCs w:val="24"/>
        </w:rPr>
        <w:lastRenderedPageBreak/>
        <w:t>考虑以下因素：公司实力、经营信誉、</w:t>
      </w:r>
      <w:r w:rsidR="00125D09">
        <w:rPr>
          <w:rFonts w:ascii="宋体" w:hAnsi="宋体" w:cs="宋体" w:hint="eastAsia"/>
          <w:sz w:val="24"/>
          <w:szCs w:val="24"/>
        </w:rPr>
        <w:t>服务特色</w:t>
      </w:r>
      <w:r w:rsidR="00125D09">
        <w:rPr>
          <w:rFonts w:hint="eastAsia"/>
          <w:sz w:val="24"/>
          <w:szCs w:val="24"/>
        </w:rPr>
        <w:t>、以往经验、价格等，择优选择中标单位。</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）投标报价有算术错误的，评标</w:t>
      </w:r>
      <w:r w:rsidR="00FB163F">
        <w:rPr>
          <w:rFonts w:hint="eastAsia"/>
          <w:sz w:val="24"/>
          <w:szCs w:val="24"/>
        </w:rPr>
        <w:t>小组</w:t>
      </w:r>
      <w:r>
        <w:rPr>
          <w:rFonts w:hint="eastAsia"/>
          <w:sz w:val="24"/>
          <w:szCs w:val="24"/>
        </w:rPr>
        <w:t>按以下原则对投标报价进行修正，修正的价格经投标人书面确认后具有约束力。投标人不接受修正价格的，其投标作废标处理。</w:t>
      </w:r>
    </w:p>
    <w:p w:rsidR="00F90D44" w:rsidRDefault="00856040">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sidR="003E1AD0">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F90D44" w:rsidRDefault="00856040">
      <w:pPr>
        <w:spacing w:line="480" w:lineRule="auto"/>
        <w:rPr>
          <w:sz w:val="24"/>
          <w:szCs w:val="24"/>
        </w:rPr>
      </w:pPr>
      <w:r>
        <w:rPr>
          <w:rFonts w:hint="eastAsia"/>
          <w:sz w:val="24"/>
          <w:szCs w:val="24"/>
        </w:rPr>
        <w:t>3</w:t>
      </w:r>
      <w:r>
        <w:rPr>
          <w:rFonts w:hint="eastAsia"/>
          <w:sz w:val="24"/>
          <w:szCs w:val="24"/>
        </w:rPr>
        <w:t>）评</w:t>
      </w:r>
      <w:r w:rsidR="00E7491F">
        <w:rPr>
          <w:rFonts w:hint="eastAsia"/>
          <w:sz w:val="24"/>
          <w:szCs w:val="24"/>
        </w:rPr>
        <w:t>委</w:t>
      </w:r>
      <w:r>
        <w:rPr>
          <w:rFonts w:hint="eastAsia"/>
          <w:sz w:val="24"/>
          <w:szCs w:val="24"/>
        </w:rPr>
        <w:t>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书面说明并提供相应的证明材料。投标人不能合理说明或者不能提供相应证明材料的，由评标</w:t>
      </w:r>
      <w:r w:rsidR="00FB163F">
        <w:rPr>
          <w:rFonts w:hint="eastAsia"/>
          <w:sz w:val="24"/>
          <w:szCs w:val="24"/>
        </w:rPr>
        <w:t>小组</w:t>
      </w:r>
      <w:r>
        <w:rPr>
          <w:rFonts w:hint="eastAsia"/>
          <w:sz w:val="24"/>
          <w:szCs w:val="24"/>
        </w:rPr>
        <w:t>认定该投标人以低于成本报价竞标，其投标作废标处理。</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w:t>
      </w:r>
      <w:r w:rsidR="00E7491F">
        <w:rPr>
          <w:rFonts w:hint="eastAsia"/>
          <w:sz w:val="24"/>
          <w:szCs w:val="24"/>
        </w:rPr>
        <w:t>委</w:t>
      </w:r>
      <w:r>
        <w:rPr>
          <w:rFonts w:hint="eastAsia"/>
          <w:sz w:val="24"/>
          <w:szCs w:val="24"/>
        </w:rPr>
        <w:t>可以书面形式要求投标人对所提交投标文件中不明确的内容进行书面澄清或说明，或者对细微偏差进行补正。</w:t>
      </w:r>
    </w:p>
    <w:p w:rsidR="00F90D44" w:rsidRDefault="00856040">
      <w:pPr>
        <w:spacing w:line="480" w:lineRule="auto"/>
        <w:rPr>
          <w:sz w:val="24"/>
          <w:szCs w:val="24"/>
        </w:rPr>
      </w:pPr>
      <w:r>
        <w:rPr>
          <w:rFonts w:hint="eastAsia"/>
          <w:sz w:val="24"/>
          <w:szCs w:val="24"/>
        </w:rPr>
        <w:t>2</w:t>
      </w:r>
      <w:r>
        <w:rPr>
          <w:rFonts w:hint="eastAsia"/>
          <w:sz w:val="24"/>
          <w:szCs w:val="24"/>
        </w:rPr>
        <w:t>）</w:t>
      </w:r>
      <w:r w:rsidR="003E1AD0">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w:t>
      </w:r>
      <w:r w:rsidR="00E7491F">
        <w:rPr>
          <w:rFonts w:hint="eastAsia"/>
          <w:sz w:val="24"/>
          <w:szCs w:val="24"/>
        </w:rPr>
        <w:t>委</w:t>
      </w:r>
      <w:r>
        <w:rPr>
          <w:rFonts w:hint="eastAsia"/>
          <w:sz w:val="24"/>
          <w:szCs w:val="24"/>
        </w:rPr>
        <w:t>对投标人提交的澄清、说明或补正有疑问的，可以要求投标人进一步澄清、说明或补正，直至满足</w:t>
      </w:r>
      <w:r w:rsidR="00E7491F">
        <w:rPr>
          <w:rFonts w:hint="eastAsia"/>
          <w:sz w:val="24"/>
          <w:szCs w:val="24"/>
        </w:rPr>
        <w:t>评委</w:t>
      </w:r>
      <w:r>
        <w:rPr>
          <w:rFonts w:hint="eastAsia"/>
          <w:sz w:val="24"/>
          <w:szCs w:val="24"/>
        </w:rPr>
        <w:t>的要求。</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Pr="003E1AD0" w:rsidRDefault="00856040" w:rsidP="00707BD0">
      <w:pPr>
        <w:pStyle w:val="a7"/>
        <w:spacing w:line="480" w:lineRule="auto"/>
        <w:ind w:left="360" w:firstLineChars="0" w:firstLine="0"/>
        <w:rPr>
          <w:sz w:val="24"/>
          <w:szCs w:val="24"/>
        </w:rPr>
      </w:pPr>
      <w:r w:rsidRPr="003E1AD0">
        <w:rPr>
          <w:rFonts w:hint="eastAsia"/>
          <w:sz w:val="24"/>
          <w:szCs w:val="24"/>
        </w:rPr>
        <w:lastRenderedPageBreak/>
        <w:t>符合下列情况之一的投标文件被视为无效：</w:t>
      </w:r>
    </w:p>
    <w:p w:rsidR="00F90D44" w:rsidRPr="003E1AD0" w:rsidRDefault="00856040" w:rsidP="003E1AD0">
      <w:pPr>
        <w:pStyle w:val="a7"/>
        <w:numPr>
          <w:ilvl w:val="0"/>
          <w:numId w:val="15"/>
        </w:numPr>
        <w:spacing w:line="480" w:lineRule="auto"/>
        <w:ind w:firstLineChars="0"/>
        <w:rPr>
          <w:sz w:val="24"/>
          <w:szCs w:val="24"/>
        </w:rPr>
      </w:pPr>
      <w:r w:rsidRPr="003E1AD0">
        <w:rPr>
          <w:rFonts w:hint="eastAsia"/>
          <w:sz w:val="24"/>
          <w:szCs w:val="24"/>
        </w:rPr>
        <w:t>在投标文件递交截止时间以后送达的投标文件；</w:t>
      </w:r>
    </w:p>
    <w:p w:rsidR="00F90D44" w:rsidRPr="003E1AD0" w:rsidRDefault="00856040" w:rsidP="003E1AD0">
      <w:pPr>
        <w:pStyle w:val="a7"/>
        <w:numPr>
          <w:ilvl w:val="0"/>
          <w:numId w:val="15"/>
        </w:numPr>
        <w:spacing w:line="480" w:lineRule="auto"/>
        <w:ind w:firstLineChars="0"/>
        <w:rPr>
          <w:sz w:val="24"/>
          <w:szCs w:val="24"/>
        </w:rPr>
      </w:pPr>
      <w:r w:rsidRPr="003E1AD0">
        <w:rPr>
          <w:rFonts w:hint="eastAsia"/>
          <w:sz w:val="24"/>
          <w:szCs w:val="24"/>
        </w:rPr>
        <w:t>装订及密封不符合招标文件规定的投标文件；</w:t>
      </w:r>
    </w:p>
    <w:p w:rsidR="00F90D44" w:rsidRPr="003E1AD0" w:rsidRDefault="00856040" w:rsidP="003E1AD0">
      <w:pPr>
        <w:pStyle w:val="a7"/>
        <w:numPr>
          <w:ilvl w:val="0"/>
          <w:numId w:val="15"/>
        </w:numPr>
        <w:spacing w:line="480" w:lineRule="auto"/>
        <w:ind w:firstLineChars="0"/>
        <w:rPr>
          <w:sz w:val="24"/>
          <w:szCs w:val="24"/>
        </w:rPr>
      </w:pPr>
      <w:r w:rsidRPr="003E1AD0">
        <w:rPr>
          <w:rFonts w:hint="eastAsia"/>
          <w:sz w:val="24"/>
          <w:szCs w:val="24"/>
        </w:rPr>
        <w:t>投标文件实质上未响应招标文件要求或与招标文件有重大偏离的。</w:t>
      </w:r>
    </w:p>
    <w:p w:rsidR="00B80612" w:rsidRDefault="00856040" w:rsidP="00B80612">
      <w:pPr>
        <w:pStyle w:val="a7"/>
        <w:numPr>
          <w:ilvl w:val="0"/>
          <w:numId w:val="15"/>
        </w:numPr>
        <w:spacing w:line="480" w:lineRule="auto"/>
        <w:ind w:firstLineChars="0"/>
        <w:rPr>
          <w:sz w:val="24"/>
          <w:szCs w:val="24"/>
        </w:rPr>
      </w:pPr>
      <w:r w:rsidRPr="00B80612">
        <w:rPr>
          <w:rFonts w:hint="eastAsia"/>
          <w:sz w:val="24"/>
          <w:szCs w:val="24"/>
        </w:rPr>
        <w:t>投标文件未按规定加盖投标单位公章的，未经法定代表人或授权代理人签字（或盖章）的；</w:t>
      </w:r>
    </w:p>
    <w:p w:rsidR="00F90D44" w:rsidRPr="00B80612" w:rsidRDefault="003E1AD0" w:rsidP="00B80612">
      <w:pPr>
        <w:pStyle w:val="a7"/>
        <w:numPr>
          <w:ilvl w:val="0"/>
          <w:numId w:val="15"/>
        </w:numPr>
        <w:spacing w:line="480" w:lineRule="auto"/>
        <w:ind w:firstLineChars="0"/>
        <w:rPr>
          <w:sz w:val="24"/>
          <w:szCs w:val="24"/>
        </w:rPr>
      </w:pPr>
      <w:r w:rsidRPr="00B80612">
        <w:rPr>
          <w:rFonts w:hint="eastAsia"/>
          <w:sz w:val="24"/>
          <w:szCs w:val="24"/>
        </w:rPr>
        <w:t>授</w:t>
      </w:r>
      <w:r w:rsidR="00856040" w:rsidRPr="00B80612">
        <w:rPr>
          <w:rFonts w:hint="eastAsia"/>
          <w:sz w:val="24"/>
          <w:szCs w:val="24"/>
        </w:rPr>
        <w:t>权代理人没有提供合法、有效的“法定代表人授权书”原件的；</w:t>
      </w:r>
    </w:p>
    <w:p w:rsidR="00F90D44" w:rsidRPr="00B80612" w:rsidRDefault="00856040" w:rsidP="00B80612">
      <w:pPr>
        <w:pStyle w:val="a7"/>
        <w:numPr>
          <w:ilvl w:val="0"/>
          <w:numId w:val="15"/>
        </w:numPr>
        <w:spacing w:line="480" w:lineRule="auto"/>
        <w:ind w:firstLineChars="0"/>
        <w:rPr>
          <w:sz w:val="24"/>
          <w:szCs w:val="24"/>
        </w:rPr>
      </w:pPr>
      <w:r w:rsidRPr="00B80612">
        <w:rPr>
          <w:rFonts w:hint="eastAsia"/>
          <w:sz w:val="24"/>
          <w:szCs w:val="24"/>
        </w:rPr>
        <w:t>评</w:t>
      </w:r>
      <w:r w:rsidR="00E7491F" w:rsidRPr="00B80612">
        <w:rPr>
          <w:rFonts w:hint="eastAsia"/>
          <w:sz w:val="24"/>
          <w:szCs w:val="24"/>
        </w:rPr>
        <w:t>委</w:t>
      </w:r>
      <w:r w:rsidRPr="00B80612">
        <w:rPr>
          <w:rFonts w:hint="eastAsia"/>
          <w:sz w:val="24"/>
          <w:szCs w:val="24"/>
        </w:rPr>
        <w:t>认为</w:t>
      </w:r>
      <w:r w:rsidR="00B80612">
        <w:rPr>
          <w:rFonts w:hint="eastAsia"/>
          <w:sz w:val="24"/>
          <w:szCs w:val="24"/>
        </w:rPr>
        <w:t>有</w:t>
      </w:r>
      <w:r w:rsidRPr="00B80612">
        <w:rPr>
          <w:rFonts w:hint="eastAsia"/>
          <w:sz w:val="24"/>
          <w:szCs w:val="24"/>
        </w:rPr>
        <w:t>其他不合理情况的</w:t>
      </w:r>
      <w:r w:rsidR="004F2638" w:rsidRPr="00B80612">
        <w:rPr>
          <w:rFonts w:hint="eastAsia"/>
          <w:sz w:val="24"/>
          <w:szCs w:val="24"/>
        </w:rPr>
        <w:t>；</w:t>
      </w:r>
    </w:p>
    <w:p w:rsidR="00F90D44" w:rsidRDefault="00856040">
      <w:pPr>
        <w:spacing w:line="480" w:lineRule="auto"/>
        <w:rPr>
          <w:sz w:val="24"/>
          <w:szCs w:val="24"/>
        </w:rPr>
      </w:pPr>
      <w:r>
        <w:rPr>
          <w:rFonts w:hint="eastAsia"/>
          <w:sz w:val="24"/>
          <w:szCs w:val="24"/>
        </w:rPr>
        <w:t>5</w:t>
      </w:r>
      <w:r>
        <w:rPr>
          <w:rFonts w:hint="eastAsia"/>
          <w:sz w:val="24"/>
          <w:szCs w:val="24"/>
        </w:rPr>
        <w:t>、定标原则</w:t>
      </w:r>
    </w:p>
    <w:p w:rsidR="00F90D44" w:rsidRPr="00125D09" w:rsidRDefault="00E7491F" w:rsidP="00E7491F">
      <w:pPr>
        <w:spacing w:line="480" w:lineRule="auto"/>
        <w:ind w:firstLineChars="100" w:firstLine="240"/>
        <w:rPr>
          <w:b/>
          <w:sz w:val="24"/>
          <w:szCs w:val="24"/>
        </w:rPr>
      </w:pPr>
      <w:r>
        <w:rPr>
          <w:rFonts w:hint="eastAsia"/>
          <w:color w:val="000000" w:themeColor="text1"/>
          <w:sz w:val="24"/>
          <w:szCs w:val="24"/>
        </w:rPr>
        <w:t>评委现场</w:t>
      </w:r>
      <w:r w:rsidR="00856040" w:rsidRPr="00880270">
        <w:rPr>
          <w:rFonts w:hint="eastAsia"/>
          <w:color w:val="000000" w:themeColor="text1"/>
          <w:sz w:val="24"/>
          <w:szCs w:val="24"/>
        </w:rPr>
        <w:t>依据投标人</w:t>
      </w:r>
      <w:r w:rsidR="00311CF1">
        <w:rPr>
          <w:rFonts w:hint="eastAsia"/>
          <w:color w:val="000000" w:themeColor="text1"/>
          <w:sz w:val="24"/>
          <w:szCs w:val="24"/>
        </w:rPr>
        <w:t>的综合实力</w:t>
      </w:r>
      <w:r w:rsidR="00880270" w:rsidRPr="00880270">
        <w:rPr>
          <w:rFonts w:hint="eastAsia"/>
          <w:color w:val="000000" w:themeColor="text1"/>
          <w:sz w:val="24"/>
          <w:szCs w:val="24"/>
        </w:rPr>
        <w:t>，</w:t>
      </w:r>
      <w:r w:rsidR="00856040" w:rsidRPr="00880270">
        <w:rPr>
          <w:rFonts w:hint="eastAsia"/>
          <w:color w:val="000000" w:themeColor="text1"/>
          <w:sz w:val="24"/>
          <w:szCs w:val="24"/>
        </w:rPr>
        <w:t>综合</w:t>
      </w:r>
      <w:r w:rsidR="00125D09">
        <w:rPr>
          <w:rFonts w:hint="eastAsia"/>
          <w:color w:val="000000" w:themeColor="text1"/>
          <w:sz w:val="24"/>
          <w:szCs w:val="24"/>
        </w:rPr>
        <w:t>考虑</w:t>
      </w:r>
      <w:r w:rsidR="00125D09">
        <w:rPr>
          <w:rFonts w:hint="eastAsia"/>
          <w:sz w:val="24"/>
          <w:szCs w:val="24"/>
        </w:rPr>
        <w:t>公司实力、经营信誉、</w:t>
      </w:r>
      <w:r w:rsidR="00125D09">
        <w:rPr>
          <w:rFonts w:ascii="宋体" w:hAnsi="宋体" w:cs="宋体" w:hint="eastAsia"/>
          <w:sz w:val="24"/>
          <w:szCs w:val="24"/>
        </w:rPr>
        <w:t>服务特色</w:t>
      </w:r>
      <w:r w:rsidR="00125D09">
        <w:rPr>
          <w:rFonts w:hint="eastAsia"/>
          <w:sz w:val="24"/>
          <w:szCs w:val="24"/>
        </w:rPr>
        <w:t>、以往经验、价格等，择优选择中标单位。</w:t>
      </w:r>
    </w:p>
    <w:p w:rsidR="00F90D44" w:rsidRPr="00521E88" w:rsidRDefault="00521E88">
      <w:pPr>
        <w:spacing w:line="480" w:lineRule="auto"/>
        <w:rPr>
          <w:b/>
          <w:sz w:val="28"/>
          <w:szCs w:val="28"/>
        </w:rPr>
      </w:pPr>
      <w:r w:rsidRPr="00521E88">
        <w:rPr>
          <w:rFonts w:hint="eastAsia"/>
          <w:b/>
          <w:sz w:val="28"/>
          <w:szCs w:val="28"/>
        </w:rPr>
        <w:t>七</w:t>
      </w:r>
      <w:r w:rsidR="00856040" w:rsidRPr="00521E88">
        <w:rPr>
          <w:rFonts w:hint="eastAsia"/>
          <w:b/>
          <w:sz w:val="28"/>
          <w:szCs w:val="28"/>
        </w:rPr>
        <w:t>、中标和</w:t>
      </w:r>
      <w:r w:rsidR="00B82670">
        <w:rPr>
          <w:rFonts w:hint="eastAsia"/>
          <w:b/>
          <w:sz w:val="28"/>
          <w:szCs w:val="28"/>
        </w:rPr>
        <w:t>签订</w:t>
      </w:r>
      <w:r w:rsidR="00856040" w:rsidRPr="00521E88">
        <w:rPr>
          <w:rFonts w:hint="eastAsia"/>
          <w:b/>
          <w:sz w:val="28"/>
          <w:szCs w:val="28"/>
        </w:rPr>
        <w:t>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702A79">
        <w:rPr>
          <w:rFonts w:hint="eastAsia"/>
          <w:sz w:val="24"/>
          <w:szCs w:val="24"/>
        </w:rPr>
        <w:t>，同时在</w:t>
      </w:r>
      <w:proofErr w:type="gramStart"/>
      <w:r w:rsidR="00702A79">
        <w:rPr>
          <w:rFonts w:hint="eastAsia"/>
          <w:sz w:val="24"/>
          <w:szCs w:val="24"/>
        </w:rPr>
        <w:t>微信端</w:t>
      </w:r>
      <w:proofErr w:type="gramEnd"/>
      <w:r w:rsidR="00702A79">
        <w:rPr>
          <w:rFonts w:hint="eastAsia"/>
          <w:sz w:val="24"/>
          <w:szCs w:val="24"/>
        </w:rPr>
        <w:t>公示。</w:t>
      </w:r>
    </w:p>
    <w:p w:rsidR="00983935" w:rsidRDefault="00856040" w:rsidP="00983935">
      <w:pPr>
        <w:spacing w:line="480" w:lineRule="auto"/>
        <w:rPr>
          <w:sz w:val="24"/>
          <w:szCs w:val="24"/>
        </w:rPr>
      </w:pPr>
      <w:r>
        <w:rPr>
          <w:rFonts w:hint="eastAsia"/>
          <w:sz w:val="24"/>
          <w:szCs w:val="24"/>
        </w:rPr>
        <w:t>2</w:t>
      </w:r>
      <w:r>
        <w:rPr>
          <w:rFonts w:hint="eastAsia"/>
          <w:sz w:val="24"/>
          <w:szCs w:val="24"/>
        </w:rPr>
        <w:t>、中标方在中标</w:t>
      </w:r>
      <w:r w:rsidR="00073E11">
        <w:rPr>
          <w:rFonts w:hint="eastAsia"/>
          <w:sz w:val="24"/>
          <w:szCs w:val="24"/>
        </w:rPr>
        <w:t>3</w:t>
      </w:r>
      <w:r>
        <w:rPr>
          <w:rFonts w:hint="eastAsia"/>
          <w:sz w:val="24"/>
          <w:szCs w:val="24"/>
        </w:rPr>
        <w:t>天内与招标方签订合同，逾期视为放弃中标。</w:t>
      </w:r>
    </w:p>
    <w:p w:rsidR="00125D09" w:rsidRDefault="00125D09" w:rsidP="00125D09">
      <w:pPr>
        <w:spacing w:line="480" w:lineRule="auto"/>
        <w:rPr>
          <w:sz w:val="24"/>
          <w:szCs w:val="24"/>
        </w:rPr>
      </w:pPr>
      <w:r>
        <w:rPr>
          <w:rFonts w:hint="eastAsia"/>
          <w:sz w:val="24"/>
          <w:szCs w:val="24"/>
        </w:rPr>
        <w:t>3</w:t>
      </w:r>
      <w:r>
        <w:rPr>
          <w:rFonts w:hint="eastAsia"/>
          <w:sz w:val="24"/>
          <w:szCs w:val="24"/>
        </w:rPr>
        <w:t>、在项目执行过程中，如果招标方对需求做出调整，由招投标双方协商解决，并签订补充合同。</w:t>
      </w:r>
    </w:p>
    <w:p w:rsidR="00F90D44" w:rsidRPr="00521E88" w:rsidRDefault="00125D09">
      <w:pPr>
        <w:spacing w:line="480" w:lineRule="auto"/>
        <w:rPr>
          <w:b/>
          <w:sz w:val="28"/>
          <w:szCs w:val="28"/>
        </w:rPr>
      </w:pPr>
      <w:r>
        <w:rPr>
          <w:rFonts w:hint="eastAsia"/>
          <w:b/>
          <w:sz w:val="28"/>
          <w:szCs w:val="28"/>
        </w:rPr>
        <w:t>八</w:t>
      </w:r>
      <w:r w:rsidR="00856040" w:rsidRPr="00521E88">
        <w:rPr>
          <w:rFonts w:hint="eastAsia"/>
          <w:b/>
          <w:sz w:val="28"/>
          <w:szCs w:val="28"/>
        </w:rPr>
        <w:t>、付款</w:t>
      </w:r>
      <w:r w:rsidR="003E1AD0">
        <w:rPr>
          <w:rFonts w:hint="eastAsia"/>
          <w:b/>
          <w:sz w:val="28"/>
          <w:szCs w:val="28"/>
        </w:rPr>
        <w:t>方式</w:t>
      </w:r>
    </w:p>
    <w:p w:rsidR="00B82670" w:rsidRDefault="00A26C85" w:rsidP="00474552">
      <w:pPr>
        <w:spacing w:line="480" w:lineRule="auto"/>
        <w:ind w:firstLineChars="200" w:firstLine="480"/>
        <w:rPr>
          <w:sz w:val="24"/>
          <w:szCs w:val="24"/>
        </w:rPr>
      </w:pPr>
      <w:r>
        <w:rPr>
          <w:rFonts w:hint="eastAsia"/>
          <w:sz w:val="24"/>
          <w:szCs w:val="24"/>
        </w:rPr>
        <w:t>中标结果确认后，由学校后勤保卫处采购及招投标中心与中标单位商定合同细节和付款方式</w:t>
      </w:r>
    </w:p>
    <w:p w:rsidR="00F90D44" w:rsidRPr="00521E88" w:rsidRDefault="00125D09">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rsidP="00474552">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rsidP="00474552">
      <w:pPr>
        <w:spacing w:line="480" w:lineRule="auto"/>
        <w:rPr>
          <w:sz w:val="24"/>
          <w:szCs w:val="24"/>
        </w:rPr>
      </w:pPr>
      <w:r>
        <w:rPr>
          <w:rFonts w:hint="eastAsia"/>
          <w:sz w:val="24"/>
          <w:szCs w:val="24"/>
        </w:rPr>
        <w:lastRenderedPageBreak/>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F90D44" w:rsidRDefault="00856040" w:rsidP="0047455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F90D44" w:rsidRDefault="00F90D4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883A14" w:rsidRDefault="00883A14">
      <w:pPr>
        <w:spacing w:line="480" w:lineRule="auto"/>
        <w:rPr>
          <w:sz w:val="24"/>
          <w:szCs w:val="24"/>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A26C85" w:rsidRDefault="00A26C85" w:rsidP="00E14AAB">
      <w:pPr>
        <w:spacing w:line="360" w:lineRule="auto"/>
        <w:jc w:val="center"/>
        <w:rPr>
          <w:b/>
          <w:sz w:val="36"/>
          <w:szCs w:val="36"/>
        </w:rPr>
      </w:pPr>
    </w:p>
    <w:p w:rsidR="00053340" w:rsidRDefault="00053340" w:rsidP="00053340">
      <w:pPr>
        <w:spacing w:line="360" w:lineRule="auto"/>
        <w:jc w:val="center"/>
        <w:rPr>
          <w:b/>
          <w:sz w:val="36"/>
          <w:szCs w:val="36"/>
        </w:rPr>
      </w:pPr>
      <w:r w:rsidRPr="005850AA">
        <w:rPr>
          <w:rFonts w:hint="eastAsia"/>
          <w:b/>
          <w:sz w:val="36"/>
          <w:szCs w:val="36"/>
        </w:rPr>
        <w:lastRenderedPageBreak/>
        <w:t>第三章</w:t>
      </w:r>
      <w:r w:rsidRPr="005850AA">
        <w:rPr>
          <w:rFonts w:hint="eastAsia"/>
          <w:b/>
          <w:sz w:val="36"/>
          <w:szCs w:val="36"/>
        </w:rPr>
        <w:t xml:space="preserve"> </w:t>
      </w:r>
      <w:r>
        <w:rPr>
          <w:rFonts w:hint="eastAsia"/>
          <w:b/>
          <w:sz w:val="36"/>
          <w:szCs w:val="36"/>
        </w:rPr>
        <w:t>校方维保</w:t>
      </w:r>
      <w:r w:rsidRPr="005850AA">
        <w:rPr>
          <w:rFonts w:hint="eastAsia"/>
          <w:b/>
          <w:sz w:val="36"/>
          <w:szCs w:val="36"/>
        </w:rPr>
        <w:t>服务项目需求</w:t>
      </w:r>
    </w:p>
    <w:p w:rsidR="00053340" w:rsidRPr="00053340" w:rsidRDefault="00053340" w:rsidP="00053340">
      <w:pPr>
        <w:spacing w:line="360" w:lineRule="auto"/>
        <w:ind w:left="1506" w:hangingChars="500" w:hanging="1506"/>
        <w:rPr>
          <w:rFonts w:asciiTheme="minorEastAsia" w:eastAsiaTheme="minorEastAsia" w:hAnsiTheme="minorEastAsia" w:cs="微软雅黑"/>
          <w:b/>
          <w:color w:val="000000"/>
          <w:sz w:val="30"/>
          <w:szCs w:val="30"/>
          <w:u w:val="single"/>
        </w:rPr>
      </w:pPr>
      <w:r w:rsidRPr="00053340">
        <w:rPr>
          <w:rFonts w:asciiTheme="minorEastAsia" w:eastAsiaTheme="minorEastAsia" w:hAnsiTheme="minorEastAsia" w:cs="微软雅黑" w:hint="eastAsia"/>
          <w:b/>
          <w:color w:val="000000"/>
          <w:sz w:val="30"/>
          <w:szCs w:val="30"/>
        </w:rPr>
        <w:t>专业维保：</w:t>
      </w:r>
      <w:r w:rsidRPr="00053340">
        <w:rPr>
          <w:rFonts w:asciiTheme="minorEastAsia" w:eastAsiaTheme="minorEastAsia" w:hAnsiTheme="minorEastAsia" w:cs="微软雅黑" w:hint="eastAsia"/>
          <w:b/>
          <w:color w:val="000000"/>
          <w:sz w:val="30"/>
          <w:szCs w:val="30"/>
          <w:u w:val="single"/>
        </w:rPr>
        <w:t>行政楼、教学1-3#楼、西区食堂、  图书馆水泵房</w:t>
      </w:r>
    </w:p>
    <w:p w:rsidR="00053340" w:rsidRPr="00053340" w:rsidRDefault="00053340" w:rsidP="00053340">
      <w:pPr>
        <w:spacing w:line="360" w:lineRule="auto"/>
        <w:ind w:left="1506" w:hangingChars="500" w:hanging="1506"/>
        <w:rPr>
          <w:rFonts w:asciiTheme="minorEastAsia" w:eastAsiaTheme="minorEastAsia" w:hAnsiTheme="minorEastAsia" w:cs="微软雅黑"/>
          <w:b/>
          <w:color w:val="000000"/>
          <w:sz w:val="30"/>
          <w:szCs w:val="30"/>
        </w:rPr>
      </w:pPr>
      <w:r w:rsidRPr="00053340">
        <w:rPr>
          <w:rFonts w:asciiTheme="minorEastAsia" w:eastAsiaTheme="minorEastAsia" w:hAnsiTheme="minorEastAsia" w:cs="微软雅黑" w:hint="eastAsia"/>
          <w:b/>
          <w:color w:val="000000"/>
          <w:sz w:val="30"/>
          <w:szCs w:val="30"/>
        </w:rPr>
        <w:t>一般维保：</w:t>
      </w:r>
      <w:r w:rsidRPr="00053340">
        <w:rPr>
          <w:rFonts w:asciiTheme="minorEastAsia" w:eastAsiaTheme="minorEastAsia" w:hAnsiTheme="minorEastAsia" w:cs="微软雅黑" w:hint="eastAsia"/>
          <w:b/>
          <w:color w:val="000000"/>
          <w:sz w:val="30"/>
          <w:szCs w:val="30"/>
          <w:u w:val="single"/>
        </w:rPr>
        <w:t>实训1-4#楼、教学4-5#楼、一期东西区宿舍</w:t>
      </w:r>
    </w:p>
    <w:p w:rsidR="00053340" w:rsidRPr="00053340" w:rsidRDefault="00053340" w:rsidP="00053340">
      <w:pPr>
        <w:spacing w:line="360" w:lineRule="auto"/>
        <w:jc w:val="center"/>
        <w:rPr>
          <w:rFonts w:asciiTheme="minorEastAsia" w:eastAsiaTheme="minorEastAsia" w:hAnsiTheme="minorEastAsia" w:cs="微软雅黑"/>
          <w:b/>
          <w:color w:val="000000"/>
          <w:sz w:val="30"/>
          <w:szCs w:val="30"/>
        </w:rPr>
      </w:pPr>
      <w:r w:rsidRPr="00053340">
        <w:rPr>
          <w:rFonts w:asciiTheme="minorEastAsia" w:eastAsiaTheme="minorEastAsia" w:hAnsiTheme="minorEastAsia" w:cs="微软雅黑" w:hint="eastAsia"/>
          <w:b/>
          <w:color w:val="000000"/>
          <w:sz w:val="30"/>
          <w:szCs w:val="30"/>
        </w:rPr>
        <w:t xml:space="preserve">目   录                                                             </w:t>
      </w:r>
    </w:p>
    <w:p w:rsidR="00053340" w:rsidRPr="00A26C85" w:rsidRDefault="00053340" w:rsidP="00053340">
      <w:pPr>
        <w:spacing w:line="360" w:lineRule="auto"/>
        <w:jc w:val="left"/>
        <w:rPr>
          <w:rFonts w:asciiTheme="minorEastAsia" w:eastAsiaTheme="minorEastAsia" w:hAnsiTheme="minorEastAsia" w:cs="微软雅黑"/>
          <w:b/>
          <w:color w:val="000000"/>
          <w:sz w:val="28"/>
          <w:szCs w:val="28"/>
        </w:rPr>
      </w:pPr>
      <w:r w:rsidRPr="00A26C85">
        <w:rPr>
          <w:rFonts w:asciiTheme="minorEastAsia" w:eastAsiaTheme="minorEastAsia" w:hAnsiTheme="minorEastAsia" w:cs="微软雅黑" w:hint="eastAsia"/>
          <w:b/>
          <w:color w:val="000000"/>
          <w:sz w:val="28"/>
          <w:szCs w:val="28"/>
        </w:rPr>
        <w:t xml:space="preserve">                                    </w:t>
      </w:r>
    </w:p>
    <w:p w:rsidR="00053340" w:rsidRPr="00A26C85" w:rsidRDefault="00053340" w:rsidP="00053340">
      <w:pPr>
        <w:pStyle w:val="10"/>
        <w:tabs>
          <w:tab w:val="right" w:leader="dot" w:pos="9170"/>
        </w:tabs>
        <w:rPr>
          <w:rFonts w:asciiTheme="minorEastAsia" w:eastAsiaTheme="minorEastAsia" w:hAnsiTheme="minorEastAsia" w:cs="微软雅黑"/>
          <w:sz w:val="28"/>
          <w:szCs w:val="28"/>
          <w:shd w:val="clear" w:color="FFFFFF" w:fill="D9D9D9"/>
        </w:rPr>
      </w:pPr>
      <w:r w:rsidRPr="00A26C85">
        <w:rPr>
          <w:rFonts w:asciiTheme="minorEastAsia" w:eastAsiaTheme="minorEastAsia" w:hAnsiTheme="minorEastAsia" w:cs="微软雅黑" w:hint="eastAsia"/>
          <w:sz w:val="28"/>
          <w:szCs w:val="28"/>
          <w:shd w:val="clear" w:color="FFFFFF" w:fill="D9D9D9"/>
        </w:rPr>
        <w:fldChar w:fldCharType="begin"/>
      </w:r>
      <w:r w:rsidRPr="00A26C85">
        <w:rPr>
          <w:rFonts w:asciiTheme="minorEastAsia" w:eastAsiaTheme="minorEastAsia" w:hAnsiTheme="minorEastAsia" w:cs="微软雅黑" w:hint="eastAsia"/>
          <w:sz w:val="28"/>
          <w:szCs w:val="28"/>
          <w:shd w:val="clear" w:color="FFFFFF" w:fill="D9D9D9"/>
        </w:rPr>
        <w:instrText xml:space="preserve"> TOC \o "1-2" \h \z \u </w:instrText>
      </w:r>
      <w:r w:rsidRPr="00A26C85">
        <w:rPr>
          <w:rFonts w:asciiTheme="minorEastAsia" w:eastAsiaTheme="minorEastAsia" w:hAnsiTheme="minorEastAsia" w:cs="微软雅黑" w:hint="eastAsia"/>
          <w:sz w:val="28"/>
          <w:szCs w:val="28"/>
          <w:shd w:val="clear" w:color="FFFFFF" w:fill="D9D9D9"/>
        </w:rPr>
        <w:fldChar w:fldCharType="separate"/>
      </w:r>
      <w:hyperlink w:anchor="_Toc296587135" w:history="1">
        <w:r w:rsidRPr="00A26C85">
          <w:rPr>
            <w:rStyle w:val="a5"/>
            <w:rFonts w:asciiTheme="minorEastAsia" w:eastAsiaTheme="minorEastAsia" w:hAnsiTheme="minorEastAsia" w:cs="微软雅黑" w:hint="eastAsia"/>
            <w:sz w:val="28"/>
            <w:szCs w:val="28"/>
            <w:shd w:val="clear" w:color="FFFFFF" w:fill="D9D9D9"/>
          </w:rPr>
          <w:t>一、</w:t>
        </w:r>
        <w:r w:rsidRPr="00A26C85">
          <w:rPr>
            <w:rFonts w:asciiTheme="minorEastAsia" w:eastAsiaTheme="minorEastAsia" w:hAnsiTheme="minorEastAsia" w:cs="微软雅黑" w:hint="eastAsia"/>
            <w:b w:val="0"/>
            <w:sz w:val="28"/>
            <w:szCs w:val="28"/>
            <w:shd w:val="clear" w:color="FFFFFF" w:fill="D9D9D9"/>
          </w:rPr>
          <w:t>武汉学院建筑、消防设施和保修周期情况</w:t>
        </w:r>
        <w:r w:rsidRPr="00A26C85">
          <w:rPr>
            <w:rFonts w:asciiTheme="minorEastAsia" w:eastAsiaTheme="minorEastAsia" w:hAnsiTheme="minorEastAsia" w:cs="微软雅黑" w:hint="eastAsia"/>
            <w:sz w:val="28"/>
            <w:szCs w:val="28"/>
            <w:shd w:val="clear" w:color="FFFFFF" w:fill="D9D9D9"/>
          </w:rPr>
          <w:tab/>
        </w:r>
      </w:hyperlink>
    </w:p>
    <w:p w:rsidR="00053340" w:rsidRPr="00A26C85" w:rsidRDefault="00053340" w:rsidP="00053340">
      <w:pPr>
        <w:rPr>
          <w:rFonts w:asciiTheme="minorEastAsia" w:eastAsiaTheme="minorEastAsia" w:hAnsiTheme="minorEastAsia" w:cs="微软雅黑"/>
          <w:sz w:val="28"/>
          <w:szCs w:val="28"/>
        </w:rPr>
      </w:pPr>
    </w:p>
    <w:p w:rsidR="00053340" w:rsidRPr="00A26C85" w:rsidRDefault="00BE690F" w:rsidP="00053340">
      <w:pPr>
        <w:pStyle w:val="10"/>
        <w:tabs>
          <w:tab w:val="right" w:leader="dot" w:pos="9170"/>
        </w:tabs>
        <w:rPr>
          <w:rFonts w:asciiTheme="minorEastAsia" w:eastAsiaTheme="minorEastAsia" w:hAnsiTheme="minorEastAsia" w:cs="微软雅黑"/>
          <w:sz w:val="28"/>
          <w:szCs w:val="28"/>
          <w:shd w:val="clear" w:color="FFFFFF" w:fill="D9D9D9"/>
        </w:rPr>
      </w:pPr>
      <w:hyperlink w:anchor="_Toc296587136" w:history="1">
        <w:r w:rsidR="00053340" w:rsidRPr="00A26C85">
          <w:rPr>
            <w:rStyle w:val="a5"/>
            <w:rFonts w:asciiTheme="minorEastAsia" w:eastAsiaTheme="minorEastAsia" w:hAnsiTheme="minorEastAsia" w:cs="微软雅黑" w:hint="eastAsia"/>
            <w:sz w:val="28"/>
            <w:szCs w:val="28"/>
            <w:shd w:val="clear" w:color="FFFFFF" w:fill="D9D9D9"/>
          </w:rPr>
          <w:t>二、</w:t>
        </w:r>
        <w:r w:rsidR="00053340" w:rsidRPr="00A26C85">
          <w:rPr>
            <w:rFonts w:asciiTheme="minorEastAsia" w:eastAsiaTheme="minorEastAsia" w:hAnsiTheme="minorEastAsia" w:cs="微软雅黑" w:hint="eastAsia"/>
            <w:b w:val="0"/>
            <w:sz w:val="28"/>
            <w:szCs w:val="28"/>
            <w:shd w:val="clear" w:color="FFFFFF" w:fill="D9D9D9"/>
          </w:rPr>
          <w:t>消防维保招标方案</w:t>
        </w:r>
        <w:r w:rsidR="00053340" w:rsidRPr="00A26C85">
          <w:rPr>
            <w:rFonts w:asciiTheme="minorEastAsia" w:eastAsiaTheme="minorEastAsia" w:hAnsiTheme="minorEastAsia" w:cs="微软雅黑" w:hint="eastAsia"/>
            <w:sz w:val="28"/>
            <w:szCs w:val="28"/>
            <w:shd w:val="clear" w:color="FFFFFF" w:fill="D9D9D9"/>
          </w:rPr>
          <w:tab/>
        </w:r>
      </w:hyperlink>
    </w:p>
    <w:p w:rsidR="00053340" w:rsidRPr="00A26C85" w:rsidRDefault="00053340" w:rsidP="00053340">
      <w:pPr>
        <w:rPr>
          <w:rFonts w:asciiTheme="minorEastAsia" w:eastAsiaTheme="minorEastAsia" w:hAnsiTheme="minorEastAsia" w:cs="微软雅黑"/>
          <w:sz w:val="28"/>
          <w:szCs w:val="28"/>
        </w:rPr>
      </w:pPr>
    </w:p>
    <w:p w:rsidR="00053340" w:rsidRPr="00A26C85" w:rsidRDefault="00BE690F" w:rsidP="00053340">
      <w:pPr>
        <w:pStyle w:val="10"/>
        <w:tabs>
          <w:tab w:val="right" w:leader="dot" w:pos="9170"/>
        </w:tabs>
        <w:rPr>
          <w:rFonts w:asciiTheme="minorEastAsia" w:eastAsiaTheme="minorEastAsia" w:hAnsiTheme="minorEastAsia" w:cs="微软雅黑"/>
          <w:sz w:val="28"/>
          <w:szCs w:val="28"/>
          <w:shd w:val="clear" w:color="FFFFFF" w:fill="D9D9D9"/>
        </w:rPr>
      </w:pPr>
      <w:hyperlink w:anchor="_Toc296587137" w:history="1">
        <w:r w:rsidR="00053340" w:rsidRPr="00A26C85">
          <w:rPr>
            <w:rStyle w:val="a5"/>
            <w:rFonts w:asciiTheme="minorEastAsia" w:eastAsiaTheme="minorEastAsia" w:hAnsiTheme="minorEastAsia" w:cs="微软雅黑" w:hint="eastAsia"/>
            <w:sz w:val="28"/>
            <w:szCs w:val="28"/>
            <w:shd w:val="clear" w:color="FFFFFF" w:fill="D9D9D9"/>
          </w:rPr>
          <w:t>三、</w:t>
        </w:r>
        <w:r w:rsidR="00053340" w:rsidRPr="00A26C85">
          <w:rPr>
            <w:rFonts w:asciiTheme="minorEastAsia" w:eastAsiaTheme="minorEastAsia" w:hAnsiTheme="minorEastAsia" w:cs="微软雅黑" w:hint="eastAsia"/>
            <w:b w:val="0"/>
            <w:sz w:val="28"/>
            <w:szCs w:val="28"/>
            <w:shd w:val="clear" w:color="FFFFFF" w:fill="D9D9D9"/>
          </w:rPr>
          <w:t>消防维修保养内容</w:t>
        </w:r>
        <w:r w:rsidR="00053340" w:rsidRPr="00A26C85">
          <w:rPr>
            <w:rFonts w:asciiTheme="minorEastAsia" w:eastAsiaTheme="minorEastAsia" w:hAnsiTheme="minorEastAsia" w:cs="微软雅黑" w:hint="eastAsia"/>
            <w:sz w:val="28"/>
            <w:szCs w:val="28"/>
            <w:shd w:val="clear" w:color="FFFFFF" w:fill="D9D9D9"/>
          </w:rPr>
          <w:tab/>
        </w:r>
      </w:hyperlink>
    </w:p>
    <w:p w:rsidR="00053340" w:rsidRPr="00A26C85" w:rsidRDefault="00053340" w:rsidP="00053340">
      <w:pPr>
        <w:rPr>
          <w:rFonts w:asciiTheme="minorEastAsia" w:eastAsiaTheme="minorEastAsia" w:hAnsiTheme="minorEastAsia" w:cs="微软雅黑"/>
          <w:sz w:val="28"/>
          <w:szCs w:val="28"/>
        </w:rPr>
      </w:pPr>
    </w:p>
    <w:p w:rsidR="00053340" w:rsidRPr="00A26C85" w:rsidRDefault="00BE690F" w:rsidP="00053340">
      <w:pPr>
        <w:pStyle w:val="10"/>
        <w:tabs>
          <w:tab w:val="right" w:leader="dot" w:pos="9170"/>
        </w:tabs>
        <w:rPr>
          <w:rFonts w:asciiTheme="minorEastAsia" w:eastAsiaTheme="minorEastAsia" w:hAnsiTheme="minorEastAsia" w:cs="微软雅黑"/>
          <w:sz w:val="28"/>
          <w:szCs w:val="28"/>
          <w:shd w:val="clear" w:color="FFFFFF" w:fill="D9D9D9"/>
        </w:rPr>
      </w:pPr>
      <w:hyperlink w:anchor="_Toc296587138" w:history="1">
        <w:r w:rsidR="00053340" w:rsidRPr="00A26C85">
          <w:rPr>
            <w:rStyle w:val="a5"/>
            <w:rFonts w:asciiTheme="minorEastAsia" w:eastAsiaTheme="minorEastAsia" w:hAnsiTheme="minorEastAsia" w:cs="微软雅黑" w:hint="eastAsia"/>
            <w:sz w:val="28"/>
            <w:szCs w:val="28"/>
            <w:shd w:val="clear" w:color="FFFFFF" w:fill="D9D9D9"/>
          </w:rPr>
          <w:t>四、</w:t>
        </w:r>
        <w:r w:rsidR="00053340" w:rsidRPr="00A26C85">
          <w:rPr>
            <w:rFonts w:asciiTheme="minorEastAsia" w:eastAsiaTheme="minorEastAsia" w:hAnsiTheme="minorEastAsia" w:cs="微软雅黑" w:hint="eastAsia"/>
            <w:b w:val="0"/>
            <w:sz w:val="28"/>
            <w:szCs w:val="28"/>
            <w:shd w:val="clear" w:color="FFFFFF" w:fill="D9D9D9"/>
          </w:rPr>
          <w:t>日常维保工作</w:t>
        </w:r>
        <w:r w:rsidR="00053340" w:rsidRPr="00A26C85">
          <w:rPr>
            <w:rFonts w:asciiTheme="minorEastAsia" w:eastAsiaTheme="minorEastAsia" w:hAnsiTheme="minorEastAsia" w:cs="微软雅黑" w:hint="eastAsia"/>
            <w:sz w:val="28"/>
            <w:szCs w:val="28"/>
            <w:shd w:val="clear" w:color="FFFFFF" w:fill="D9D9D9"/>
          </w:rPr>
          <w:tab/>
        </w:r>
      </w:hyperlink>
    </w:p>
    <w:p w:rsidR="00053340" w:rsidRPr="00A26C85" w:rsidRDefault="00053340" w:rsidP="00053340">
      <w:pPr>
        <w:rPr>
          <w:rFonts w:asciiTheme="minorEastAsia" w:eastAsiaTheme="minorEastAsia" w:hAnsiTheme="minorEastAsia" w:cs="微软雅黑"/>
          <w:sz w:val="28"/>
          <w:szCs w:val="28"/>
        </w:rPr>
      </w:pPr>
    </w:p>
    <w:p w:rsidR="00053340" w:rsidRPr="00A26C85" w:rsidRDefault="00BE690F" w:rsidP="00053340">
      <w:pPr>
        <w:pStyle w:val="10"/>
        <w:tabs>
          <w:tab w:val="right" w:leader="dot" w:pos="9170"/>
        </w:tabs>
        <w:rPr>
          <w:rFonts w:asciiTheme="minorEastAsia" w:eastAsiaTheme="minorEastAsia" w:hAnsiTheme="minorEastAsia" w:cs="微软雅黑"/>
          <w:sz w:val="28"/>
          <w:szCs w:val="28"/>
          <w:shd w:val="clear" w:color="FFFFFF" w:fill="D9D9D9"/>
        </w:rPr>
      </w:pPr>
      <w:hyperlink w:anchor="_Toc296587139" w:history="1">
        <w:r w:rsidR="00053340" w:rsidRPr="00A26C85">
          <w:rPr>
            <w:rStyle w:val="a5"/>
            <w:rFonts w:asciiTheme="minorEastAsia" w:eastAsiaTheme="minorEastAsia" w:hAnsiTheme="minorEastAsia" w:cs="微软雅黑" w:hint="eastAsia"/>
            <w:sz w:val="28"/>
            <w:szCs w:val="28"/>
            <w:shd w:val="clear" w:color="FFFFFF" w:fill="D9D9D9"/>
          </w:rPr>
          <w:t>五、</w:t>
        </w:r>
        <w:r w:rsidR="00053340" w:rsidRPr="00A26C85">
          <w:rPr>
            <w:rFonts w:asciiTheme="minorEastAsia" w:eastAsiaTheme="minorEastAsia" w:hAnsiTheme="minorEastAsia" w:cs="微软雅黑" w:hint="eastAsia"/>
            <w:b w:val="0"/>
            <w:sz w:val="28"/>
            <w:szCs w:val="28"/>
            <w:shd w:val="clear" w:color="FFFFFF" w:fill="D9D9D9"/>
          </w:rPr>
          <w:t>专业维保的品质保证</w:t>
        </w:r>
        <w:r w:rsidR="00053340" w:rsidRPr="00A26C85">
          <w:rPr>
            <w:rFonts w:asciiTheme="minorEastAsia" w:eastAsiaTheme="minorEastAsia" w:hAnsiTheme="minorEastAsia" w:cs="微软雅黑" w:hint="eastAsia"/>
            <w:sz w:val="28"/>
            <w:szCs w:val="28"/>
            <w:shd w:val="clear" w:color="FFFFFF" w:fill="D9D9D9"/>
          </w:rPr>
          <w:tab/>
        </w:r>
      </w:hyperlink>
    </w:p>
    <w:p w:rsidR="00053340" w:rsidRPr="00A26C85" w:rsidRDefault="00053340" w:rsidP="00053340">
      <w:pPr>
        <w:rPr>
          <w:rFonts w:asciiTheme="minorEastAsia" w:eastAsiaTheme="minorEastAsia" w:hAnsiTheme="minorEastAsia" w:cs="微软雅黑"/>
          <w:sz w:val="28"/>
          <w:szCs w:val="28"/>
        </w:rPr>
      </w:pPr>
    </w:p>
    <w:p w:rsidR="00053340" w:rsidRPr="00A26C85" w:rsidRDefault="00BE690F" w:rsidP="00053340">
      <w:pPr>
        <w:pStyle w:val="10"/>
        <w:tabs>
          <w:tab w:val="right" w:leader="dot" w:pos="9170"/>
        </w:tabs>
        <w:rPr>
          <w:rFonts w:asciiTheme="minorEastAsia" w:eastAsiaTheme="minorEastAsia" w:hAnsiTheme="minorEastAsia" w:cs="微软雅黑"/>
          <w:b w:val="0"/>
          <w:sz w:val="28"/>
          <w:szCs w:val="28"/>
          <w:shd w:val="clear" w:color="FFFFFF" w:fill="D9D9D9"/>
        </w:rPr>
      </w:pPr>
      <w:hyperlink w:anchor="_Toc296587140" w:history="1">
        <w:r w:rsidR="00053340" w:rsidRPr="00A26C85">
          <w:rPr>
            <w:rStyle w:val="a5"/>
            <w:rFonts w:asciiTheme="minorEastAsia" w:eastAsiaTheme="minorEastAsia" w:hAnsiTheme="minorEastAsia" w:cs="微软雅黑" w:hint="eastAsia"/>
            <w:sz w:val="28"/>
            <w:szCs w:val="28"/>
            <w:shd w:val="clear" w:color="FFFFFF" w:fill="D9D9D9"/>
          </w:rPr>
          <w:t>六、</w:t>
        </w:r>
        <w:r w:rsidR="00053340" w:rsidRPr="00A26C85">
          <w:rPr>
            <w:rFonts w:asciiTheme="minorEastAsia" w:eastAsiaTheme="minorEastAsia" w:hAnsiTheme="minorEastAsia" w:cs="微软雅黑" w:hint="eastAsia"/>
            <w:b w:val="0"/>
            <w:sz w:val="28"/>
            <w:szCs w:val="28"/>
            <w:shd w:val="clear" w:color="FFFFFF" w:fill="D9D9D9"/>
          </w:rPr>
          <w:t>维修保养的实施要求</w:t>
        </w:r>
        <w:r w:rsidR="00053340" w:rsidRPr="00A26C85">
          <w:rPr>
            <w:rFonts w:asciiTheme="minorEastAsia" w:eastAsiaTheme="minorEastAsia" w:hAnsiTheme="minorEastAsia" w:cs="微软雅黑" w:hint="eastAsia"/>
            <w:sz w:val="28"/>
            <w:szCs w:val="28"/>
            <w:shd w:val="clear" w:color="FFFFFF" w:fill="D9D9D9"/>
          </w:rPr>
          <w:tab/>
        </w:r>
      </w:hyperlink>
    </w:p>
    <w:p w:rsidR="00053340" w:rsidRDefault="00053340" w:rsidP="00053340">
      <w:pPr>
        <w:spacing w:line="360" w:lineRule="auto"/>
        <w:ind w:right="600"/>
        <w:rPr>
          <w:rFonts w:ascii="微软雅黑" w:eastAsia="微软雅黑" w:hAnsi="微软雅黑" w:cs="微软雅黑"/>
          <w:color w:val="000000"/>
          <w:sz w:val="24"/>
          <w:lang w:val="zh-CN"/>
        </w:rPr>
      </w:pPr>
      <w:r w:rsidRPr="00A26C85">
        <w:rPr>
          <w:rFonts w:asciiTheme="minorEastAsia" w:eastAsiaTheme="minorEastAsia" w:hAnsiTheme="minorEastAsia" w:cs="微软雅黑" w:hint="eastAsia"/>
          <w:sz w:val="28"/>
          <w:szCs w:val="28"/>
          <w:shd w:val="clear" w:color="FFFFFF" w:fill="D9D9D9"/>
        </w:rPr>
        <w:fldChar w:fldCharType="end"/>
      </w:r>
    </w:p>
    <w:p w:rsidR="00053340" w:rsidRDefault="00053340" w:rsidP="00053340">
      <w:pPr>
        <w:rPr>
          <w:rFonts w:ascii="微软雅黑" w:eastAsia="微软雅黑" w:hAnsi="微软雅黑" w:cs="微软雅黑"/>
          <w:b/>
          <w:sz w:val="36"/>
          <w:szCs w:val="36"/>
        </w:rPr>
      </w:pPr>
    </w:p>
    <w:p w:rsidR="00E70B67" w:rsidRDefault="00E70B67" w:rsidP="00053340">
      <w:pPr>
        <w:rPr>
          <w:rFonts w:ascii="微软雅黑" w:eastAsia="微软雅黑" w:hAnsi="微软雅黑" w:cs="微软雅黑"/>
          <w:b/>
          <w:sz w:val="36"/>
          <w:szCs w:val="36"/>
        </w:rPr>
      </w:pPr>
    </w:p>
    <w:p w:rsidR="00E70B67" w:rsidRDefault="00E70B67" w:rsidP="00053340">
      <w:pPr>
        <w:rPr>
          <w:rFonts w:ascii="微软雅黑" w:eastAsia="微软雅黑" w:hAnsi="微软雅黑" w:cs="微软雅黑"/>
          <w:b/>
          <w:sz w:val="36"/>
          <w:szCs w:val="36"/>
        </w:rPr>
      </w:pPr>
    </w:p>
    <w:p w:rsidR="00E70B67" w:rsidRDefault="00E70B67" w:rsidP="00053340">
      <w:pPr>
        <w:rPr>
          <w:rFonts w:ascii="微软雅黑" w:eastAsia="微软雅黑" w:hAnsi="微软雅黑" w:cs="微软雅黑"/>
          <w:b/>
          <w:sz w:val="36"/>
          <w:szCs w:val="36"/>
        </w:rPr>
      </w:pPr>
    </w:p>
    <w:p w:rsidR="00053340" w:rsidRPr="00E70B67" w:rsidRDefault="00053340" w:rsidP="00053340">
      <w:pPr>
        <w:rPr>
          <w:rFonts w:ascii="微软雅黑" w:eastAsia="微软雅黑" w:hAnsi="微软雅黑" w:cs="微软雅黑"/>
          <w:b/>
          <w:sz w:val="36"/>
          <w:szCs w:val="36"/>
        </w:rPr>
      </w:pPr>
      <w:r>
        <w:rPr>
          <w:rFonts w:ascii="微软雅黑" w:eastAsia="微软雅黑" w:hAnsi="微软雅黑" w:cs="微软雅黑" w:hint="eastAsia"/>
          <w:b/>
          <w:sz w:val="36"/>
          <w:szCs w:val="36"/>
        </w:rPr>
        <w:t>一、武汉学院建筑、消防设施和保修周期情况</w:t>
      </w:r>
    </w:p>
    <w:p w:rsidR="007B2A33" w:rsidRDefault="007B2A33" w:rsidP="00053340">
      <w:pPr>
        <w:rPr>
          <w:rFonts w:ascii="微软雅黑" w:eastAsia="微软雅黑" w:hAnsi="微软雅黑" w:cs="微软雅黑"/>
          <w:b/>
          <w:sz w:val="36"/>
          <w:szCs w:val="36"/>
        </w:rPr>
        <w:sectPr w:rsidR="007B2A33">
          <w:pgSz w:w="11906" w:h="16838"/>
          <w:pgMar w:top="1440" w:right="1800" w:bottom="1440" w:left="1800" w:header="851" w:footer="992" w:gutter="0"/>
          <w:cols w:space="720"/>
          <w:docGrid w:type="lines" w:linePitch="312"/>
        </w:sectPr>
      </w:pPr>
    </w:p>
    <w:tbl>
      <w:tblPr>
        <w:tblW w:w="14899" w:type="dxa"/>
        <w:tblInd w:w="93" w:type="dxa"/>
        <w:tblLook w:val="04A0" w:firstRow="1" w:lastRow="0" w:firstColumn="1" w:lastColumn="0" w:noHBand="0" w:noVBand="1"/>
      </w:tblPr>
      <w:tblGrid>
        <w:gridCol w:w="2142"/>
        <w:gridCol w:w="1275"/>
        <w:gridCol w:w="1276"/>
        <w:gridCol w:w="1134"/>
        <w:gridCol w:w="992"/>
        <w:gridCol w:w="993"/>
        <w:gridCol w:w="992"/>
        <w:gridCol w:w="850"/>
        <w:gridCol w:w="851"/>
        <w:gridCol w:w="709"/>
        <w:gridCol w:w="992"/>
        <w:gridCol w:w="850"/>
        <w:gridCol w:w="851"/>
        <w:gridCol w:w="992"/>
      </w:tblGrid>
      <w:tr w:rsidR="007B2A33" w:rsidRPr="008B0BFC" w:rsidTr="007B2A33">
        <w:trPr>
          <w:trHeight w:val="27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lastRenderedPageBreak/>
              <w:t>建筑名称</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建筑面积（㎡）</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耐火等级</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消火栓系统</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消防广播系统</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消防通讯电话系统</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应急照明系统</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自动喷淋系统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气体灭火系统</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消防报警系统</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防排烟系统</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防火卷帘</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2A33" w:rsidRPr="007B2A33" w:rsidRDefault="007B2A33" w:rsidP="007B2A33">
            <w:pPr>
              <w:widowControl/>
              <w:jc w:val="center"/>
              <w:rPr>
                <w:rFonts w:ascii="宋体" w:hAnsi="宋体" w:cs="宋体"/>
                <w:b/>
                <w:bCs/>
                <w:color w:val="000000"/>
                <w:kern w:val="0"/>
                <w:sz w:val="24"/>
                <w:szCs w:val="24"/>
              </w:rPr>
            </w:pPr>
            <w:r w:rsidRPr="007B2A33">
              <w:rPr>
                <w:rFonts w:ascii="宋体" w:hAnsi="宋体" w:cs="宋体" w:hint="eastAsia"/>
                <w:b/>
                <w:bCs/>
                <w:color w:val="000000"/>
                <w:kern w:val="0"/>
                <w:sz w:val="24"/>
                <w:szCs w:val="24"/>
              </w:rPr>
              <w:t>消防联动系统</w:t>
            </w:r>
          </w:p>
        </w:tc>
      </w:tr>
      <w:tr w:rsidR="007B2A33" w:rsidRPr="008B0BFC" w:rsidTr="007B2A33">
        <w:trPr>
          <w:trHeight w:val="525"/>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地上</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地下</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2A33" w:rsidRPr="007B2A33" w:rsidRDefault="007B2A33" w:rsidP="007B2A33">
            <w:pPr>
              <w:widowControl/>
              <w:jc w:val="left"/>
              <w:rPr>
                <w:rFonts w:ascii="宋体" w:hAnsi="宋体" w:cs="宋体"/>
                <w:b/>
                <w:bCs/>
                <w:color w:val="000000"/>
                <w:kern w:val="0"/>
                <w:sz w:val="24"/>
                <w:szCs w:val="24"/>
              </w:rPr>
            </w:pP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图书馆</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39841.01</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11134.05</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一级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行政楼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8586.06</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4709.47</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一级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实训1#楼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5978</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实训2#楼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3375.91</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实训3#楼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4078.92</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实训4#楼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3255.36</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教学1#楼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7429.05</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教学2#楼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11270.2</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教学3#楼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7429.05</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教学4#楼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6125.7</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教学5#楼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3271.4</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西区食堂</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10176</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西区学生宿舍1#楼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5986.28</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西区学生宿舍2#楼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5966.3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西区学生宿舍3#楼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6106.95</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西区学生宿舍4#</w:t>
            </w:r>
            <w:r w:rsidRPr="007B2A33">
              <w:rPr>
                <w:rFonts w:ascii="宋体" w:hAnsi="宋体" w:cs="宋体" w:hint="eastAsia"/>
                <w:color w:val="0070C0"/>
                <w:kern w:val="0"/>
                <w:sz w:val="24"/>
                <w:szCs w:val="24"/>
              </w:rPr>
              <w:lastRenderedPageBreak/>
              <w:t>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lastRenderedPageBreak/>
              <w:t>5316.14</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lastRenderedPageBreak/>
              <w:t>西区学生宿舍5#楼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5241.27</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西区学生宿舍6#楼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6190.92</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西区学生宿舍7#楼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5293.81</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西区学生宿舍8#楼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5988.67</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西区学生宿舍9#楼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6106.95</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西区学生宿舍10#楼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6015.19</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西区学生宿舍11#楼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6982.05</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西区学生宿舍辅楼（1）</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610.3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西区学生宿舍辅楼（2）</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610.3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西区学生宿舍辅楼（3）</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610.3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东区学生宿舍5#楼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5260.41</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东区学生宿舍6#楼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5314.95</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lastRenderedPageBreak/>
              <w:t>东区学生宿舍7#楼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4565.67</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东区学生宿舍8#楼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5398.83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东区学生宿舍9#楼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6181.76</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东区学生宿舍10#楼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6271.13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东区学生宿舍11#楼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6119.95</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东区学生宿舍辅楼（1）</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610.3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东区学生宿舍辅楼（2）</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610.3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70C0"/>
                <w:kern w:val="0"/>
                <w:sz w:val="24"/>
                <w:szCs w:val="24"/>
              </w:rPr>
            </w:pPr>
            <w:r w:rsidRPr="007B2A33">
              <w:rPr>
                <w:rFonts w:ascii="宋体" w:hAnsi="宋体" w:cs="宋体" w:hint="eastAsia"/>
                <w:color w:val="0070C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二级</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70C0"/>
                <w:kern w:val="0"/>
                <w:sz w:val="24"/>
                <w:szCs w:val="24"/>
              </w:rPr>
            </w:pPr>
            <w:r w:rsidRPr="007B2A33">
              <w:rPr>
                <w:rFonts w:ascii="宋体" w:hAnsi="宋体" w:cs="宋体" w:hint="eastAsia"/>
                <w:color w:val="0070C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color w:val="0070C0"/>
                <w:kern w:val="0"/>
                <w:sz w:val="24"/>
                <w:szCs w:val="24"/>
              </w:rPr>
            </w:pPr>
            <w:r w:rsidRPr="007B2A33">
              <w:rPr>
                <w:color w:val="0070C0"/>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体育场看台</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1591.72</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FF0000"/>
                <w:kern w:val="0"/>
                <w:sz w:val="24"/>
                <w:szCs w:val="24"/>
              </w:rPr>
            </w:pPr>
            <w:r w:rsidRPr="007B2A33">
              <w:rPr>
                <w:rFonts w:ascii="宋体" w:hAnsi="宋体" w:cs="宋体" w:hint="eastAsia"/>
                <w:color w:val="FF0000"/>
                <w:kern w:val="0"/>
                <w:sz w:val="24"/>
                <w:szCs w:val="24"/>
              </w:rPr>
              <w:t>370.88</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学院1#楼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21819.86</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学院2#楼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8054.08</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学院3#楼</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14763.13</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东区食堂</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13293.55</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color w:val="000000"/>
                <w:kern w:val="0"/>
                <w:sz w:val="24"/>
                <w:szCs w:val="24"/>
              </w:rPr>
            </w:pPr>
            <w:r w:rsidRPr="007B2A33">
              <w:rPr>
                <w:rFonts w:ascii="宋体" w:hAnsi="宋体" w:cs="宋体" w:hint="eastAsia"/>
                <w:color w:val="000000"/>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000000"/>
                <w:kern w:val="0"/>
                <w:sz w:val="24"/>
                <w:szCs w:val="24"/>
              </w:rPr>
            </w:pPr>
            <w:r w:rsidRPr="007B2A33">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color w:val="FF0000"/>
                <w:kern w:val="0"/>
                <w:sz w:val="24"/>
                <w:szCs w:val="24"/>
              </w:rPr>
            </w:pPr>
            <w:r w:rsidRPr="007B2A33">
              <w:rPr>
                <w:rFonts w:ascii="宋体" w:hAnsi="宋体" w:cs="宋体" w:hint="eastAsia"/>
                <w:color w:val="FF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center"/>
              <w:rPr>
                <w:kern w:val="0"/>
                <w:sz w:val="24"/>
                <w:szCs w:val="24"/>
              </w:rPr>
            </w:pPr>
            <w:r w:rsidRPr="007B2A33">
              <w:rPr>
                <w:kern w:val="0"/>
                <w:sz w:val="24"/>
                <w:szCs w:val="24"/>
              </w:rPr>
              <w:t>Ñ</w:t>
            </w:r>
          </w:p>
        </w:tc>
      </w:tr>
      <w:tr w:rsidR="007B2A33" w:rsidRPr="008B0BFC" w:rsidTr="007B2A33">
        <w:trPr>
          <w:trHeight w:val="4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合计面积</w:t>
            </w:r>
          </w:p>
        </w:tc>
        <w:tc>
          <w:tcPr>
            <w:tcW w:w="1275"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b/>
                <w:bCs/>
                <w:color w:val="000000"/>
                <w:kern w:val="0"/>
                <w:sz w:val="24"/>
                <w:szCs w:val="24"/>
              </w:rPr>
            </w:pPr>
            <w:r w:rsidRPr="007B2A33">
              <w:rPr>
                <w:rFonts w:ascii="宋体" w:hAnsi="宋体" w:cs="宋体" w:hint="eastAsia"/>
                <w:b/>
                <w:bCs/>
                <w:color w:val="000000"/>
                <w:kern w:val="0"/>
                <w:sz w:val="24"/>
                <w:szCs w:val="24"/>
              </w:rPr>
              <w:t>277698</w:t>
            </w:r>
          </w:p>
        </w:tc>
        <w:tc>
          <w:tcPr>
            <w:tcW w:w="1276"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right"/>
              <w:rPr>
                <w:rFonts w:ascii="宋体" w:hAnsi="宋体" w:cs="宋体"/>
                <w:b/>
                <w:bCs/>
                <w:color w:val="000000"/>
                <w:kern w:val="0"/>
                <w:sz w:val="24"/>
                <w:szCs w:val="24"/>
              </w:rPr>
            </w:pPr>
            <w:r w:rsidRPr="007B2A33">
              <w:rPr>
                <w:rFonts w:ascii="宋体" w:hAnsi="宋体" w:cs="宋体" w:hint="eastAsia"/>
                <w:b/>
                <w:bCs/>
                <w:color w:val="000000"/>
                <w:kern w:val="0"/>
                <w:sz w:val="24"/>
                <w:szCs w:val="24"/>
              </w:rPr>
              <w:t>16214.4</w:t>
            </w:r>
          </w:p>
        </w:tc>
        <w:tc>
          <w:tcPr>
            <w:tcW w:w="1134"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B2A33" w:rsidRPr="007B2A33" w:rsidRDefault="007B2A33" w:rsidP="007B2A33">
            <w:pPr>
              <w:widowControl/>
              <w:jc w:val="left"/>
              <w:rPr>
                <w:rFonts w:ascii="宋体" w:hAnsi="宋体" w:cs="宋体"/>
                <w:b/>
                <w:bCs/>
                <w:color w:val="000000"/>
                <w:kern w:val="0"/>
                <w:sz w:val="24"/>
                <w:szCs w:val="24"/>
              </w:rPr>
            </w:pPr>
            <w:r w:rsidRPr="007B2A33">
              <w:rPr>
                <w:rFonts w:ascii="宋体" w:hAnsi="宋体" w:cs="宋体" w:hint="eastAsia"/>
                <w:b/>
                <w:bCs/>
                <w:color w:val="000000"/>
                <w:kern w:val="0"/>
                <w:sz w:val="24"/>
                <w:szCs w:val="24"/>
              </w:rPr>
              <w:t xml:space="preserve">　</w:t>
            </w:r>
          </w:p>
        </w:tc>
      </w:tr>
    </w:tbl>
    <w:p w:rsidR="007B2A33" w:rsidRDefault="007B2A33" w:rsidP="00053340">
      <w:pPr>
        <w:rPr>
          <w:rFonts w:ascii="微软雅黑" w:eastAsia="微软雅黑" w:hAnsi="微软雅黑" w:cs="微软雅黑"/>
          <w:b/>
          <w:sz w:val="36"/>
          <w:szCs w:val="36"/>
        </w:rPr>
      </w:pPr>
    </w:p>
    <w:p w:rsidR="007B2A33" w:rsidRDefault="007B2A33" w:rsidP="00053340">
      <w:pPr>
        <w:rPr>
          <w:rFonts w:ascii="微软雅黑" w:eastAsia="微软雅黑" w:hAnsi="微软雅黑" w:cs="微软雅黑"/>
          <w:b/>
          <w:sz w:val="36"/>
          <w:szCs w:val="36"/>
        </w:rPr>
        <w:sectPr w:rsidR="007B2A33" w:rsidSect="007B2A33">
          <w:pgSz w:w="16838" w:h="11906" w:orient="landscape"/>
          <w:pgMar w:top="1797" w:right="1440" w:bottom="1797" w:left="1440" w:header="851" w:footer="992" w:gutter="0"/>
          <w:cols w:space="720"/>
          <w:docGrid w:type="linesAndChars" w:linePitch="312"/>
        </w:sectPr>
      </w:pPr>
    </w:p>
    <w:p w:rsidR="00053340" w:rsidRDefault="00053340" w:rsidP="00053340">
      <w:pPr>
        <w:rPr>
          <w:rFonts w:ascii="微软雅黑" w:eastAsia="微软雅黑" w:hAnsi="微软雅黑" w:cs="微软雅黑"/>
          <w:b/>
          <w:sz w:val="36"/>
          <w:szCs w:val="36"/>
        </w:rPr>
      </w:pPr>
      <w:r>
        <w:rPr>
          <w:rFonts w:ascii="微软雅黑" w:eastAsia="微软雅黑" w:hAnsi="微软雅黑" w:cs="微软雅黑" w:hint="eastAsia"/>
          <w:b/>
          <w:sz w:val="36"/>
          <w:szCs w:val="36"/>
        </w:rPr>
        <w:lastRenderedPageBreak/>
        <w:t>二、消防维保招标方案：</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 xml:space="preserve">    本次维保招标是针对学校已过建设质保期的行政楼、实训1-4#楼、教学1-5#楼、一期西区宿舍、东区宿舍、西区食堂、图书馆负二层消防泵房、屋面稳压泵，合计面积185006.45</w:t>
      </w:r>
      <w:r>
        <w:rPr>
          <w:rFonts w:ascii="宋体" w:hAnsi="宋体" w:cs="宋体" w:hint="eastAsia"/>
        </w:rPr>
        <w:t>㎡</w:t>
      </w:r>
      <w:r>
        <w:rPr>
          <w:rFonts w:ascii="微软雅黑" w:eastAsia="微软雅黑" w:hAnsi="微软雅黑" w:cs="微软雅黑" w:hint="eastAsia"/>
        </w:rPr>
        <w:t>，对于只设有室内消火栓和应急照明指示系统等简单消防设施系统的建筑（实训1-4#楼、教学4-5#楼、一期东西区宿舍）采用一般维保，不用维保方巡查，只负责维修学校报修的项目，按次收费，即收取当次维修费用及配件主材费用，各投标单位需列出维修项目的报价清单。其他设有火灾自动报警等复杂消防设施系统的建筑（行政楼、教学1-3#楼、西区食堂、图书馆负二层消防泵房、屋面</w:t>
      </w:r>
      <w:proofErr w:type="gramStart"/>
      <w:r>
        <w:rPr>
          <w:rFonts w:ascii="微软雅黑" w:eastAsia="微软雅黑" w:hAnsi="微软雅黑" w:cs="微软雅黑" w:hint="eastAsia"/>
        </w:rPr>
        <w:t>稳压泵均已过</w:t>
      </w:r>
      <w:proofErr w:type="gramEnd"/>
      <w:r>
        <w:rPr>
          <w:rFonts w:ascii="微软雅黑" w:eastAsia="微软雅黑" w:hAnsi="微软雅黑" w:cs="微软雅黑" w:hint="eastAsia"/>
        </w:rPr>
        <w:t>保修期，合计面积49599.83</w:t>
      </w:r>
      <w:r>
        <w:rPr>
          <w:rFonts w:ascii="宋体" w:hAnsi="宋体" w:cs="宋体" w:hint="eastAsia"/>
        </w:rPr>
        <w:t>㎡</w:t>
      </w:r>
      <w:r>
        <w:rPr>
          <w:rFonts w:ascii="微软雅黑" w:eastAsia="微软雅黑" w:hAnsi="微软雅黑" w:cs="微软雅黑" w:hint="eastAsia"/>
        </w:rPr>
        <w:t>,），采用专业维保，按建筑面积收费。需要维保方定期到校巡查，维修，且维保过程中更换的200元以下的设备及零部件费用由维保方承担。</w:t>
      </w:r>
    </w:p>
    <w:tbl>
      <w:tblPr>
        <w:tblpPr w:leftFromText="180" w:rightFromText="180" w:vertAnchor="text" w:horzAnchor="page" w:tblpX="1518"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2864"/>
        <w:gridCol w:w="829"/>
        <w:gridCol w:w="1034"/>
        <w:gridCol w:w="1875"/>
        <w:gridCol w:w="1875"/>
      </w:tblGrid>
      <w:tr w:rsidR="00053340" w:rsidTr="00BC2360">
        <w:trPr>
          <w:cantSplit/>
          <w:trHeight w:val="985"/>
        </w:trPr>
        <w:tc>
          <w:tcPr>
            <w:tcW w:w="598"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r>
              <w:rPr>
                <w:rFonts w:ascii="微软雅黑" w:eastAsia="微软雅黑" w:hAnsi="微软雅黑" w:cs="微软雅黑" w:hint="eastAsia"/>
                <w:color w:val="000000"/>
                <w:szCs w:val="21"/>
              </w:rPr>
              <w:t>序号</w:t>
            </w:r>
          </w:p>
        </w:tc>
        <w:tc>
          <w:tcPr>
            <w:tcW w:w="286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维保项目</w:t>
            </w:r>
          </w:p>
        </w:tc>
        <w:tc>
          <w:tcPr>
            <w:tcW w:w="829"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数量</w:t>
            </w:r>
          </w:p>
        </w:tc>
        <w:tc>
          <w:tcPr>
            <w:tcW w:w="103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单位</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单价（元）</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r>
              <w:rPr>
                <w:rFonts w:ascii="微软雅黑" w:eastAsia="微软雅黑" w:hAnsi="微软雅黑" w:cs="微软雅黑" w:hint="eastAsia"/>
                <w:color w:val="000000"/>
                <w:szCs w:val="21"/>
              </w:rPr>
              <w:t xml:space="preserve">  备注</w:t>
            </w:r>
          </w:p>
        </w:tc>
      </w:tr>
      <w:tr w:rsidR="00053340" w:rsidTr="00BC2360">
        <w:trPr>
          <w:cantSplit/>
          <w:trHeight w:val="985"/>
        </w:trPr>
        <w:tc>
          <w:tcPr>
            <w:tcW w:w="598"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p>
        </w:tc>
        <w:tc>
          <w:tcPr>
            <w:tcW w:w="286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维修/更换应急灯</w:t>
            </w:r>
          </w:p>
        </w:tc>
        <w:tc>
          <w:tcPr>
            <w:tcW w:w="829"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p>
        </w:tc>
        <w:tc>
          <w:tcPr>
            <w:tcW w:w="103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项</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r>
      <w:tr w:rsidR="00053340" w:rsidTr="00BC2360">
        <w:trPr>
          <w:cantSplit/>
          <w:trHeight w:val="985"/>
        </w:trPr>
        <w:tc>
          <w:tcPr>
            <w:tcW w:w="598"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p>
        </w:tc>
        <w:tc>
          <w:tcPr>
            <w:tcW w:w="286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维修/更换指示灯</w:t>
            </w:r>
          </w:p>
        </w:tc>
        <w:tc>
          <w:tcPr>
            <w:tcW w:w="829"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p>
        </w:tc>
        <w:tc>
          <w:tcPr>
            <w:tcW w:w="103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项</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r>
      <w:tr w:rsidR="00053340" w:rsidTr="00BC2360">
        <w:trPr>
          <w:cantSplit/>
          <w:trHeight w:val="985"/>
        </w:trPr>
        <w:tc>
          <w:tcPr>
            <w:tcW w:w="598"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w:t>
            </w:r>
          </w:p>
        </w:tc>
        <w:tc>
          <w:tcPr>
            <w:tcW w:w="286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维修/更换消防栓</w:t>
            </w:r>
          </w:p>
        </w:tc>
        <w:tc>
          <w:tcPr>
            <w:tcW w:w="829"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p>
        </w:tc>
        <w:tc>
          <w:tcPr>
            <w:tcW w:w="103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项</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r>
      <w:tr w:rsidR="00053340" w:rsidTr="00BC2360">
        <w:trPr>
          <w:cantSplit/>
          <w:trHeight w:val="985"/>
        </w:trPr>
        <w:tc>
          <w:tcPr>
            <w:tcW w:w="598"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4</w:t>
            </w:r>
          </w:p>
        </w:tc>
        <w:tc>
          <w:tcPr>
            <w:tcW w:w="286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维修/更换启泵钮</w:t>
            </w:r>
          </w:p>
        </w:tc>
        <w:tc>
          <w:tcPr>
            <w:tcW w:w="829"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p>
        </w:tc>
        <w:tc>
          <w:tcPr>
            <w:tcW w:w="103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项</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r>
      <w:tr w:rsidR="00053340" w:rsidTr="00BC2360">
        <w:trPr>
          <w:cantSplit/>
          <w:trHeight w:val="985"/>
        </w:trPr>
        <w:tc>
          <w:tcPr>
            <w:tcW w:w="598"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5</w:t>
            </w:r>
          </w:p>
        </w:tc>
        <w:tc>
          <w:tcPr>
            <w:tcW w:w="286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维修/更换防火门</w:t>
            </w:r>
          </w:p>
        </w:tc>
        <w:tc>
          <w:tcPr>
            <w:tcW w:w="829"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p>
        </w:tc>
        <w:tc>
          <w:tcPr>
            <w:tcW w:w="103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项</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r>
      <w:tr w:rsidR="00053340" w:rsidTr="00BC2360">
        <w:trPr>
          <w:cantSplit/>
          <w:trHeight w:val="985"/>
        </w:trPr>
        <w:tc>
          <w:tcPr>
            <w:tcW w:w="598"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w:t>
            </w:r>
          </w:p>
        </w:tc>
        <w:tc>
          <w:tcPr>
            <w:tcW w:w="286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维修/更换室外消防栓</w:t>
            </w:r>
          </w:p>
        </w:tc>
        <w:tc>
          <w:tcPr>
            <w:tcW w:w="829"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p>
        </w:tc>
        <w:tc>
          <w:tcPr>
            <w:tcW w:w="103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项</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r>
      <w:tr w:rsidR="00053340" w:rsidTr="00BC2360">
        <w:trPr>
          <w:cantSplit/>
          <w:trHeight w:val="985"/>
        </w:trPr>
        <w:tc>
          <w:tcPr>
            <w:tcW w:w="598"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lastRenderedPageBreak/>
              <w:t>7</w:t>
            </w:r>
          </w:p>
        </w:tc>
        <w:tc>
          <w:tcPr>
            <w:tcW w:w="286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维修/更换水泵</w:t>
            </w:r>
            <w:proofErr w:type="gramStart"/>
            <w:r>
              <w:rPr>
                <w:rFonts w:ascii="微软雅黑" w:eastAsia="微软雅黑" w:hAnsi="微软雅黑" w:cs="微软雅黑" w:hint="eastAsia"/>
                <w:color w:val="000000"/>
                <w:szCs w:val="21"/>
              </w:rPr>
              <w:t>结合器</w:t>
            </w:r>
            <w:proofErr w:type="gramEnd"/>
          </w:p>
        </w:tc>
        <w:tc>
          <w:tcPr>
            <w:tcW w:w="829"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p>
        </w:tc>
        <w:tc>
          <w:tcPr>
            <w:tcW w:w="1034"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项</w:t>
            </w: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spacing w:line="360" w:lineRule="auto"/>
              <w:rPr>
                <w:rFonts w:ascii="微软雅黑" w:eastAsia="微软雅黑" w:hAnsi="微软雅黑" w:cs="微软雅黑"/>
                <w:color w:val="000000"/>
                <w:szCs w:val="21"/>
              </w:rPr>
            </w:pPr>
          </w:p>
        </w:tc>
      </w:tr>
    </w:tbl>
    <w:p w:rsidR="00053340" w:rsidRDefault="00053340" w:rsidP="00053340">
      <w:pPr>
        <w:spacing w:line="360" w:lineRule="auto"/>
        <w:rPr>
          <w:rFonts w:ascii="微软雅黑" w:eastAsia="微软雅黑" w:hAnsi="微软雅黑" w:cs="微软雅黑"/>
          <w:b/>
          <w:bCs/>
          <w:kern w:val="0"/>
          <w:sz w:val="32"/>
          <w:szCs w:val="32"/>
        </w:rPr>
      </w:pPr>
    </w:p>
    <w:p w:rsidR="00053340" w:rsidRDefault="00053340" w:rsidP="00053340">
      <w:pPr>
        <w:spacing w:line="360" w:lineRule="auto"/>
        <w:jc w:val="center"/>
        <w:rPr>
          <w:rFonts w:ascii="微软雅黑" w:eastAsia="微软雅黑" w:hAnsi="微软雅黑" w:cs="微软雅黑"/>
          <w:b/>
          <w:bCs/>
          <w:sz w:val="24"/>
        </w:rPr>
      </w:pPr>
      <w:r>
        <w:rPr>
          <w:rFonts w:ascii="微软雅黑" w:eastAsia="微软雅黑" w:hAnsi="微软雅黑" w:cs="微软雅黑" w:hint="eastAsia"/>
          <w:b/>
          <w:bCs/>
          <w:kern w:val="0"/>
          <w:sz w:val="32"/>
          <w:szCs w:val="32"/>
        </w:rPr>
        <w:t>主要配件报价表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000"/>
        <w:gridCol w:w="1550"/>
        <w:gridCol w:w="1550"/>
        <w:gridCol w:w="1550"/>
        <w:gridCol w:w="1550"/>
      </w:tblGrid>
      <w:tr w:rsidR="00053340" w:rsidTr="00BC2360">
        <w:trPr>
          <w:trHeight w:val="483"/>
        </w:trPr>
        <w:tc>
          <w:tcPr>
            <w:tcW w:w="110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rPr>
              <w:t>序号</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rPr>
              <w:t>材料名称</w:t>
            </w: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rPr>
              <w:t>品牌</w:t>
            </w: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rPr>
              <w:t>型号</w:t>
            </w: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rPr>
              <w:t>单价</w:t>
            </w: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rPr>
              <w:t>备注</w:t>
            </w: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b/>
                <w:bCs/>
                <w:sz w:val="24"/>
                <w:szCs w:val="24"/>
              </w:rPr>
            </w:pPr>
            <w:r>
              <w:rPr>
                <w:rFonts w:ascii="微软雅黑" w:eastAsia="微软雅黑" w:hAnsi="微软雅黑" w:cs="微软雅黑" w:hint="eastAsia"/>
                <w:color w:val="000000"/>
                <w:sz w:val="22"/>
              </w:rPr>
              <w:t>1</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智能感烟探测器</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b/>
                <w:bCs/>
                <w:sz w:val="24"/>
                <w:szCs w:val="24"/>
              </w:rPr>
            </w:pPr>
            <w:r>
              <w:rPr>
                <w:rFonts w:ascii="微软雅黑" w:eastAsia="微软雅黑" w:hAnsi="微软雅黑" w:cs="微软雅黑" w:hint="eastAsia"/>
                <w:color w:val="000000"/>
                <w:sz w:val="22"/>
              </w:rPr>
              <w:t>2</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智能感温探测器</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b/>
                <w:bCs/>
                <w:sz w:val="24"/>
                <w:szCs w:val="24"/>
              </w:rPr>
            </w:pPr>
            <w:r>
              <w:rPr>
                <w:rFonts w:ascii="微软雅黑" w:eastAsia="微软雅黑" w:hAnsi="微软雅黑" w:cs="微软雅黑" w:hint="eastAsia"/>
                <w:color w:val="000000"/>
                <w:sz w:val="22"/>
              </w:rPr>
              <w:t>3</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控制模块</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b/>
                <w:bCs/>
                <w:sz w:val="24"/>
                <w:szCs w:val="24"/>
              </w:rPr>
            </w:pPr>
            <w:r>
              <w:rPr>
                <w:rFonts w:ascii="微软雅黑" w:eastAsia="微软雅黑" w:hAnsi="微软雅黑" w:cs="微软雅黑" w:hint="eastAsia"/>
                <w:color w:val="000000"/>
                <w:sz w:val="22"/>
              </w:rPr>
              <w:t>4</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信号模块</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5</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手动报警按钮</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6</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火灾</w:t>
            </w:r>
            <w:proofErr w:type="gramStart"/>
            <w:r>
              <w:rPr>
                <w:rFonts w:ascii="微软雅黑" w:eastAsia="微软雅黑" w:hAnsi="微软雅黑" w:cs="微软雅黑" w:hint="eastAsia"/>
                <w:color w:val="000000"/>
                <w:sz w:val="22"/>
              </w:rPr>
              <w:t>显示盘</w:t>
            </w:r>
            <w:proofErr w:type="gramEnd"/>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7</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消火栓按钮</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8</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喷淋头</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9</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压力开关</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10</w:t>
            </w:r>
          </w:p>
        </w:tc>
        <w:tc>
          <w:tcPr>
            <w:tcW w:w="20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压力表1.6MPa</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11</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应急照明灯</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12</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疏散指示灯</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13</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安全出口</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14</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DN150蝶阀</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15</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DN100蝶阀</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16</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DN50蝶阀</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17</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DN150闸阀</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lastRenderedPageBreak/>
              <w:t>18</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DN100闸阀</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19</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球阀（DN25铜质）</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20</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镀锌钢管(DN100）</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21</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镀锌钢管（DN150）</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22</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卡箍（DN100）</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23</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szCs w:val="24"/>
              </w:rPr>
            </w:pPr>
            <w:r>
              <w:rPr>
                <w:rFonts w:ascii="微软雅黑" w:eastAsia="微软雅黑" w:hAnsi="微软雅黑" w:cs="微软雅黑" w:hint="eastAsia"/>
                <w:color w:val="000000"/>
                <w:sz w:val="22"/>
              </w:rPr>
              <w:t>卡箍（DN150）</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24</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水流指示器</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25</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室外消防栓</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26</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水泵</w:t>
            </w:r>
            <w:proofErr w:type="gramStart"/>
            <w:r>
              <w:rPr>
                <w:rFonts w:ascii="微软雅黑" w:eastAsia="微软雅黑" w:hAnsi="微软雅黑" w:cs="微软雅黑" w:hint="eastAsia"/>
                <w:color w:val="000000"/>
                <w:sz w:val="22"/>
              </w:rPr>
              <w:t>结合器</w:t>
            </w:r>
            <w:proofErr w:type="gramEnd"/>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27</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消火栓箱</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28</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proofErr w:type="gramStart"/>
            <w:r>
              <w:rPr>
                <w:rFonts w:ascii="微软雅黑" w:eastAsia="微软雅黑" w:hAnsi="微软雅黑" w:cs="微软雅黑" w:hint="eastAsia"/>
                <w:color w:val="000000"/>
                <w:sz w:val="22"/>
              </w:rPr>
              <w:t>自由卷</w:t>
            </w:r>
            <w:proofErr w:type="gramEnd"/>
            <w:r>
              <w:rPr>
                <w:rFonts w:ascii="微软雅黑" w:eastAsia="微软雅黑" w:hAnsi="微软雅黑" w:cs="微软雅黑" w:hint="eastAsia"/>
                <w:color w:val="000000"/>
                <w:sz w:val="22"/>
              </w:rPr>
              <w:t>盘</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29</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消防水带</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30</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水枪</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31</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消防电话</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32</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消防广播</w:t>
            </w: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lastRenderedPageBreak/>
              <w:t>。。。</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r w:rsidR="00053340" w:rsidTr="00BC2360">
        <w:trPr>
          <w:trHeight w:val="501"/>
        </w:trPr>
        <w:tc>
          <w:tcPr>
            <w:tcW w:w="110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w:t>
            </w:r>
          </w:p>
        </w:tc>
        <w:tc>
          <w:tcPr>
            <w:tcW w:w="2000" w:type="dxa"/>
            <w:tcBorders>
              <w:top w:val="single" w:sz="4" w:space="0" w:color="auto"/>
              <w:left w:val="single" w:sz="4" w:space="0" w:color="auto"/>
              <w:bottom w:val="single" w:sz="4" w:space="0" w:color="auto"/>
              <w:right w:val="single" w:sz="4" w:space="0" w:color="auto"/>
            </w:tcBorders>
          </w:tcPr>
          <w:p w:rsidR="00053340" w:rsidRDefault="00053340" w:rsidP="00BC2360">
            <w:pPr>
              <w:jc w:val="center"/>
              <w:rPr>
                <w:rFonts w:ascii="微软雅黑" w:eastAsia="微软雅黑" w:hAnsi="微软雅黑" w:cs="微软雅黑"/>
                <w:color w:val="00000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53340" w:rsidRDefault="00053340" w:rsidP="00BC2360">
            <w:pPr>
              <w:autoSpaceDN w:val="0"/>
              <w:jc w:val="left"/>
              <w:textAlignment w:val="center"/>
              <w:rPr>
                <w:rFonts w:ascii="微软雅黑" w:eastAsia="微软雅黑" w:hAnsi="微软雅黑" w:cs="微软雅黑"/>
                <w:color w:val="000000"/>
                <w:sz w:val="22"/>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c>
          <w:tcPr>
            <w:tcW w:w="1550" w:type="dxa"/>
            <w:tcBorders>
              <w:top w:val="single" w:sz="4" w:space="0" w:color="auto"/>
              <w:left w:val="single" w:sz="4" w:space="0" w:color="auto"/>
              <w:bottom w:val="single" w:sz="4" w:space="0" w:color="auto"/>
              <w:right w:val="single" w:sz="4" w:space="0" w:color="auto"/>
            </w:tcBorders>
          </w:tcPr>
          <w:p w:rsidR="00053340" w:rsidRDefault="00053340" w:rsidP="00BC2360">
            <w:pPr>
              <w:spacing w:line="360" w:lineRule="auto"/>
              <w:jc w:val="center"/>
              <w:rPr>
                <w:rFonts w:ascii="微软雅黑" w:eastAsia="微软雅黑" w:hAnsi="微软雅黑" w:cs="微软雅黑"/>
                <w:b/>
                <w:bCs/>
                <w:sz w:val="24"/>
                <w:szCs w:val="24"/>
              </w:rPr>
            </w:pPr>
          </w:p>
        </w:tc>
      </w:tr>
    </w:tbl>
    <w:p w:rsidR="00053340" w:rsidRPr="0059327A" w:rsidRDefault="00053340" w:rsidP="00053340">
      <w:pPr>
        <w:rPr>
          <w:rFonts w:ascii="微软雅黑" w:eastAsia="微软雅黑" w:hAnsi="微软雅黑" w:cs="微软雅黑"/>
          <w:b/>
          <w:sz w:val="36"/>
          <w:szCs w:val="36"/>
        </w:rPr>
      </w:pPr>
      <w:bookmarkStart w:id="18" w:name="_Toc296587138"/>
      <w:r w:rsidRPr="0059327A">
        <w:rPr>
          <w:rFonts w:ascii="微软雅黑" w:eastAsia="微软雅黑" w:hAnsi="微软雅黑" w:cs="微软雅黑" w:hint="eastAsia"/>
          <w:b/>
          <w:sz w:val="36"/>
          <w:szCs w:val="36"/>
        </w:rPr>
        <w:t>三、消防维修保养内容</w:t>
      </w:r>
      <w:bookmarkEnd w:id="18"/>
      <w:r w:rsidRPr="0059327A">
        <w:rPr>
          <w:rFonts w:ascii="微软雅黑" w:eastAsia="微软雅黑" w:hAnsi="微软雅黑" w:cs="微软雅黑" w:hint="eastAsia"/>
          <w:b/>
          <w:sz w:val="36"/>
          <w:szCs w:val="36"/>
        </w:rPr>
        <w:t>：</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（一）行政楼、教学1-3#楼、西区食堂、图书馆水泵房专业维保内容：</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 xml:space="preserve">1、室内外消防栓系统的维修保养；   </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2、自动喷淋灭火系统的维修保养；</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3、火灾自动报警系统的维修保养、电器火灾监控系统；</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4、防排烟系统的维修保养；</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5、消防广播系统的维修保养；</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6、电梯迫降系统的维修保养；</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7、消防控制柜、联动柜的维修保养；</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8、防火卷帘、防火门系统的维修保养；</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9、气体灭火系统的维修保养；</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10、应急照明指示系统的维修保养；</w:t>
      </w:r>
    </w:p>
    <w:p w:rsidR="00053340" w:rsidRPr="0059327A" w:rsidRDefault="00053340" w:rsidP="00053340">
      <w:pPr>
        <w:rPr>
          <w:rFonts w:ascii="微软雅黑" w:eastAsia="微软雅黑" w:hAnsi="微软雅黑" w:cs="微软雅黑"/>
        </w:rPr>
      </w:pPr>
      <w:r w:rsidRPr="0059327A">
        <w:rPr>
          <w:rFonts w:ascii="微软雅黑" w:eastAsia="微软雅黑" w:hAnsi="微软雅黑" w:cs="微软雅黑" w:hint="eastAsia"/>
        </w:rPr>
        <w:t>11、灭火器的维修保养；</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（二）实训1-4#楼、教学4-5#楼、一期东西区宿舍一般维保的内容：</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1、室内外消防栓、水泵接合器系统的维修；</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2、应急照明指示系统的维修；</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3、防火门的维修；</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4、灭火器的维修；</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5、气体灭火系统的维修：</w:t>
      </w:r>
    </w:p>
    <w:p w:rsidR="00053340" w:rsidRDefault="00053340" w:rsidP="00053340">
      <w:pPr>
        <w:rPr>
          <w:rFonts w:ascii="微软雅黑" w:eastAsia="微软雅黑" w:hAnsi="微软雅黑" w:cs="微软雅黑"/>
        </w:rPr>
      </w:pPr>
    </w:p>
    <w:p w:rsidR="00053340" w:rsidRPr="0059327A" w:rsidRDefault="00053340" w:rsidP="00053340">
      <w:pPr>
        <w:pStyle w:val="a9"/>
        <w:ind w:firstLine="0"/>
        <w:rPr>
          <w:rFonts w:ascii="微软雅黑" w:eastAsia="微软雅黑" w:hAnsi="微软雅黑" w:cs="微软雅黑"/>
          <w:sz w:val="36"/>
          <w:szCs w:val="36"/>
        </w:rPr>
      </w:pPr>
      <w:r w:rsidRPr="0059327A">
        <w:rPr>
          <w:rFonts w:ascii="微软雅黑" w:eastAsia="微软雅黑" w:hAnsi="微软雅黑" w:cs="微软雅黑" w:hint="eastAsia"/>
          <w:sz w:val="36"/>
          <w:szCs w:val="36"/>
        </w:rPr>
        <w:lastRenderedPageBreak/>
        <w:t>四、</w:t>
      </w:r>
      <w:bookmarkStart w:id="19" w:name="_Toc296587139"/>
      <w:r w:rsidRPr="0059327A">
        <w:rPr>
          <w:rFonts w:ascii="微软雅黑" w:eastAsia="微软雅黑" w:hAnsi="微软雅黑" w:hint="eastAsia"/>
          <w:b/>
          <w:sz w:val="36"/>
          <w:szCs w:val="36"/>
        </w:rPr>
        <w:t>专业维保的标准</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2558"/>
        <w:gridCol w:w="4540"/>
      </w:tblGrid>
      <w:tr w:rsidR="00053340" w:rsidTr="00BC2360">
        <w:trPr>
          <w:trHeight w:val="495"/>
          <w:jc w:val="center"/>
        </w:trPr>
        <w:tc>
          <w:tcPr>
            <w:tcW w:w="931" w:type="dxa"/>
          </w:tcPr>
          <w:p w:rsidR="00053340" w:rsidRPr="00D65ABF" w:rsidRDefault="00053340" w:rsidP="00BC2360">
            <w:pPr>
              <w:pStyle w:val="a9"/>
              <w:ind w:firstLine="0"/>
              <w:rPr>
                <w:rFonts w:ascii="微软雅黑" w:eastAsia="微软雅黑" w:hAnsi="微软雅黑"/>
              </w:rPr>
            </w:pPr>
            <w:r w:rsidRPr="00D65ABF">
              <w:rPr>
                <w:rFonts w:ascii="微软雅黑" w:eastAsia="微软雅黑" w:hAnsi="微软雅黑" w:hint="eastAsia"/>
              </w:rPr>
              <w:t>序号</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系统项目</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维保标准</w:t>
            </w:r>
          </w:p>
        </w:tc>
      </w:tr>
      <w:tr w:rsidR="00053340" w:rsidTr="00BC2360">
        <w:trPr>
          <w:trHeight w:val="51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1</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火灾自动报警系统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火灾自动报警系统施工及验收规范、建筑消防设施检测技术规程、建筑消防设施的维护管理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2</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自动喷淋灭火系统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自动喷水灭火系统施工及验收规范、建筑消防设施检测技术规程、建筑消防设施的维护管理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3</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室内外消防栓系统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消火栓系统施工及验收规范、建筑消防设施检测技术规程、建筑消防设施的维护管理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4</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防排烟系统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防排烟系统施工及验收规范、建筑消防设施检测技术规程、建筑消防设施的维护管理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5</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消防广播系统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火灾自动报警系统施工及验收规范、建筑消防设施检测技术规程、建筑消防设施的维护管理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6</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电梯迫降系统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火灾自动报警系统施工及验收规范、建筑消防设施检测技术规程、建筑消防设施的维护管理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7</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控制柜、联动柜</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火灾自动报警系统施工及验收规范、建筑消防设施检测技术规程、建筑消防设施的维护管理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8</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防火卷帘、防火门系统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火灾自动报警系统施工及验收规范、建筑消防设施检测技术规程、建筑消防设施的维护管理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9</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应急照明指示系统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火灾自动报警系统施工及验收规范、建筑消防设施检测技术规程、建筑消防设施的维护管理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10</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灭火器</w:t>
            </w:r>
          </w:p>
        </w:tc>
        <w:tc>
          <w:tcPr>
            <w:tcW w:w="4920" w:type="dxa"/>
          </w:tcPr>
          <w:p w:rsidR="00053340" w:rsidRPr="00D65ABF" w:rsidRDefault="00053340" w:rsidP="00BC2360">
            <w:pPr>
              <w:pStyle w:val="a9"/>
              <w:rPr>
                <w:rFonts w:ascii="微软雅黑" w:eastAsia="微软雅黑" w:hAnsi="微软雅黑"/>
                <w:szCs w:val="21"/>
              </w:rPr>
            </w:pPr>
            <w:r w:rsidRPr="00D65ABF">
              <w:rPr>
                <w:rFonts w:ascii="微软雅黑" w:eastAsia="微软雅黑" w:hAnsi="微软雅黑" w:cs="Arial"/>
                <w:szCs w:val="21"/>
              </w:rPr>
              <w:t>建筑</w:t>
            </w:r>
            <w:r w:rsidRPr="00D65ABF">
              <w:rPr>
                <w:rStyle w:val="aa"/>
                <w:rFonts w:ascii="微软雅黑" w:eastAsia="微软雅黑" w:hAnsi="微软雅黑" w:cs="Arial"/>
                <w:i w:val="0"/>
                <w:iCs w:val="0"/>
                <w:szCs w:val="21"/>
              </w:rPr>
              <w:t>灭火器</w:t>
            </w:r>
            <w:r w:rsidRPr="00D65ABF">
              <w:rPr>
                <w:rFonts w:ascii="微软雅黑" w:eastAsia="微软雅黑" w:hAnsi="微软雅黑" w:cs="Arial"/>
                <w:szCs w:val="21"/>
              </w:rPr>
              <w:t>配置</w:t>
            </w:r>
            <w:r w:rsidRPr="00D65ABF">
              <w:rPr>
                <w:rStyle w:val="aa"/>
                <w:rFonts w:ascii="微软雅黑" w:eastAsia="微软雅黑" w:hAnsi="微软雅黑" w:cs="Arial"/>
                <w:i w:val="0"/>
                <w:iCs w:val="0"/>
                <w:szCs w:val="21"/>
              </w:rPr>
              <w:t>验收</w:t>
            </w:r>
            <w:r w:rsidRPr="00D65ABF">
              <w:rPr>
                <w:rFonts w:ascii="微软雅黑" w:eastAsia="微软雅黑" w:hAnsi="微软雅黑" w:cs="Arial"/>
                <w:szCs w:val="21"/>
              </w:rPr>
              <w:t>及检查</w:t>
            </w:r>
            <w:r w:rsidRPr="00D65ABF">
              <w:rPr>
                <w:rStyle w:val="aa"/>
                <w:rFonts w:ascii="微软雅黑" w:eastAsia="微软雅黑" w:hAnsi="微软雅黑" w:cs="Arial"/>
                <w:i w:val="0"/>
                <w:iCs w:val="0"/>
                <w:szCs w:val="21"/>
              </w:rPr>
              <w:t>规范、</w:t>
            </w:r>
            <w:r w:rsidRPr="00D65ABF">
              <w:rPr>
                <w:rFonts w:ascii="微软雅黑" w:eastAsia="微软雅黑" w:hAnsi="微软雅黑" w:hint="eastAsia"/>
              </w:rPr>
              <w:t>建筑消防设施检测技术规程、建筑消防设施的维护管理</w:t>
            </w:r>
          </w:p>
        </w:tc>
      </w:tr>
      <w:tr w:rsidR="00053340" w:rsidTr="00BC2360">
        <w:trPr>
          <w:trHeight w:val="530"/>
          <w:jc w:val="center"/>
        </w:trPr>
        <w:tc>
          <w:tcPr>
            <w:tcW w:w="931"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lastRenderedPageBreak/>
              <w:t>11</w:t>
            </w:r>
          </w:p>
        </w:tc>
        <w:tc>
          <w:tcPr>
            <w:tcW w:w="2745"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气体灭火系统</w:t>
            </w:r>
          </w:p>
        </w:tc>
        <w:tc>
          <w:tcPr>
            <w:tcW w:w="4920" w:type="dxa"/>
          </w:tcPr>
          <w:p w:rsidR="00053340" w:rsidRPr="00D65ABF" w:rsidRDefault="00053340" w:rsidP="00BC2360">
            <w:pPr>
              <w:pStyle w:val="a9"/>
              <w:rPr>
                <w:rFonts w:ascii="微软雅黑" w:eastAsia="微软雅黑" w:hAnsi="微软雅黑"/>
              </w:rPr>
            </w:pPr>
            <w:r w:rsidRPr="00D65ABF">
              <w:rPr>
                <w:rFonts w:ascii="微软雅黑" w:eastAsia="微软雅黑" w:hAnsi="微软雅黑" w:hint="eastAsia"/>
              </w:rPr>
              <w:t>气体灭火系统施工及验收规范、建筑消防设施检测技术规程、建筑消防设施的维护管理</w:t>
            </w:r>
          </w:p>
        </w:tc>
      </w:tr>
    </w:tbl>
    <w:p w:rsidR="00053340" w:rsidRDefault="00053340" w:rsidP="00053340">
      <w:pPr>
        <w:rPr>
          <w:rFonts w:ascii="微软雅黑" w:eastAsia="微软雅黑" w:hAnsi="微软雅黑" w:cs="微软雅黑"/>
          <w:b/>
          <w:sz w:val="36"/>
          <w:szCs w:val="36"/>
        </w:rPr>
      </w:pPr>
      <w:r>
        <w:rPr>
          <w:rFonts w:ascii="微软雅黑" w:eastAsia="微软雅黑" w:hAnsi="微软雅黑" w:cs="微软雅黑" w:hint="eastAsia"/>
          <w:b/>
          <w:sz w:val="36"/>
          <w:szCs w:val="36"/>
        </w:rPr>
        <w:t>五、</w:t>
      </w:r>
      <w:bookmarkEnd w:id="19"/>
      <w:r>
        <w:rPr>
          <w:rFonts w:ascii="微软雅黑" w:eastAsia="微软雅黑" w:hAnsi="微软雅黑" w:cs="微软雅黑" w:hint="eastAsia"/>
          <w:b/>
          <w:sz w:val="36"/>
          <w:szCs w:val="36"/>
        </w:rPr>
        <w:t>专业维保的品质保证：</w:t>
      </w:r>
    </w:p>
    <w:p w:rsidR="00053340" w:rsidRDefault="00053340" w:rsidP="00053340">
      <w:pPr>
        <w:rPr>
          <w:rFonts w:ascii="微软雅黑" w:eastAsia="微软雅黑" w:hAnsi="微软雅黑" w:cs="微软雅黑"/>
          <w:b/>
        </w:rPr>
      </w:pPr>
      <w:r>
        <w:rPr>
          <w:rFonts w:ascii="微软雅黑" w:eastAsia="微软雅黑" w:hAnsi="微软雅黑" w:cs="微软雅黑" w:hint="eastAsia"/>
          <w:b/>
        </w:rPr>
        <w:t>（一）纪律方面</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维保人员必须严格遵守校方制定的各项规章制度，服从领导，服从指挥，相互沟通，相互帮助，按期准时到校上下班，不得无故迟到或早退，有事必须请假；下班时，只有在交接班工作完成后，才能离开工作岗位。上班时间，必须穿工作服，佩戴工作卡，保持良好的精神面貌，严禁吸烟、打闹</w:t>
      </w:r>
      <w:proofErr w:type="gramStart"/>
      <w:r>
        <w:rPr>
          <w:rFonts w:ascii="微软雅黑" w:eastAsia="微软雅黑" w:hAnsi="微软雅黑" w:cs="微软雅黑" w:hint="eastAsia"/>
        </w:rPr>
        <w:t>嘻笑</w:t>
      </w:r>
      <w:proofErr w:type="gramEnd"/>
      <w:r>
        <w:rPr>
          <w:rFonts w:ascii="微软雅黑" w:eastAsia="微软雅黑" w:hAnsi="微软雅黑" w:cs="微软雅黑" w:hint="eastAsia"/>
        </w:rPr>
        <w:t>，大声喧哗，言行举止要得体有礼。按规定保证巡视的质量，未经批准和许可的情况下，绝对不准私自操作消防设备，所有操作均应在有监护人的情况下进行。</w:t>
      </w:r>
    </w:p>
    <w:p w:rsidR="00053340" w:rsidRDefault="00053340" w:rsidP="00053340">
      <w:pPr>
        <w:rPr>
          <w:rFonts w:ascii="微软雅黑" w:eastAsia="微软雅黑" w:hAnsi="微软雅黑" w:cs="微软雅黑"/>
          <w:b/>
        </w:rPr>
      </w:pPr>
      <w:r>
        <w:rPr>
          <w:rFonts w:ascii="微软雅黑" w:eastAsia="微软雅黑" w:hAnsi="微软雅黑" w:cs="微软雅黑" w:hint="eastAsia"/>
          <w:b/>
        </w:rPr>
        <w:t>（二）安全方面</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维护保养必须贯彻“安全第一、预防为主”的方针，安全文明施工必须贯彻维护保养的全过程，维护保养人员必须做好安全文明施工措施，进场施工必须服从各种管理和规章制度，施工前主动找学校主管联系好具体的时间和方案；工作期间时刻保持高度的警惕，危险和高空作业时应配专人监护；劳动保护用品和工器具必须配备齐全，</w:t>
      </w:r>
      <w:proofErr w:type="gramStart"/>
      <w:r>
        <w:rPr>
          <w:rFonts w:ascii="微软雅黑" w:eastAsia="微软雅黑" w:hAnsi="微软雅黑" w:cs="微软雅黑" w:hint="eastAsia"/>
        </w:rPr>
        <w:t>防爆区</w:t>
      </w:r>
      <w:proofErr w:type="gramEnd"/>
      <w:r>
        <w:rPr>
          <w:rFonts w:ascii="微软雅黑" w:eastAsia="微软雅黑" w:hAnsi="微软雅黑" w:cs="微软雅黑" w:hint="eastAsia"/>
        </w:rPr>
        <w:t>使用的工具必须复合防爆要求。维护保养现场作业后，应将现场的遗留物打扫干净，现场移动过的物品</w:t>
      </w:r>
      <w:proofErr w:type="gramStart"/>
      <w:r>
        <w:rPr>
          <w:rFonts w:ascii="微软雅黑" w:eastAsia="微软雅黑" w:hAnsi="微软雅黑" w:cs="微软雅黑" w:hint="eastAsia"/>
        </w:rPr>
        <w:t>规</w:t>
      </w:r>
      <w:proofErr w:type="gramEnd"/>
      <w:r>
        <w:rPr>
          <w:rFonts w:ascii="微软雅黑" w:eastAsia="微软雅黑" w:hAnsi="微软雅黑" w:cs="微软雅黑" w:hint="eastAsia"/>
        </w:rPr>
        <w:t>复原位。</w:t>
      </w:r>
    </w:p>
    <w:p w:rsidR="00053340" w:rsidRDefault="00053340" w:rsidP="00053340">
      <w:pPr>
        <w:rPr>
          <w:rFonts w:ascii="微软雅黑" w:eastAsia="微软雅黑" w:hAnsi="微软雅黑" w:cs="微软雅黑"/>
          <w:b/>
        </w:rPr>
      </w:pPr>
      <w:r>
        <w:rPr>
          <w:rFonts w:ascii="微软雅黑" w:eastAsia="微软雅黑" w:hAnsi="微软雅黑" w:cs="微软雅黑" w:hint="eastAsia"/>
          <w:b/>
        </w:rPr>
        <w:t>（三）服务方面</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微笑服务，待人接物要得体，要用礼貌用语，不得说脏话。当有人询问时，要耐心解答，要进入工作时，要向有关人员讲明来意，得到允许后方能进入；借用工具时，经同意后方可取用，注意保养，及时归还。当遇到不合理要求时，要耐心解释，如仍没效果时，要向学校反映，绝对不允许与学校师生发生争吵。</w:t>
      </w:r>
    </w:p>
    <w:p w:rsidR="00053340" w:rsidRDefault="00053340" w:rsidP="00053340">
      <w:pPr>
        <w:rPr>
          <w:rFonts w:ascii="微软雅黑" w:eastAsia="微软雅黑" w:hAnsi="微软雅黑" w:cs="微软雅黑"/>
          <w:b/>
        </w:rPr>
      </w:pPr>
      <w:r>
        <w:rPr>
          <w:rFonts w:ascii="微软雅黑" w:eastAsia="微软雅黑" w:hAnsi="微软雅黑" w:cs="微软雅黑" w:hint="eastAsia"/>
          <w:b/>
        </w:rPr>
        <w:t>（四）工作方面</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维保方须具有建筑消防设施维修保养技术服务资质(格），具有自动消防设施的维保经验及火</w:t>
      </w:r>
      <w:r>
        <w:rPr>
          <w:rFonts w:ascii="微软雅黑" w:eastAsia="微软雅黑" w:hAnsi="微软雅黑" w:cs="微软雅黑" w:hint="eastAsia"/>
        </w:rPr>
        <w:lastRenderedPageBreak/>
        <w:t>灾报警联网平台管理维护能力，具有消防设施工程专业承包企业贰级及以上资质；并保证：</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1、严格执行消防管理制度和消防系统设备维修保养制度，定期对维保范围内消防系统设备设施，包括控制中心、报警系统、应急广播和对讲电话、防排烟风机、气体灭火系统、消防栓及管网、消防泵、喷淋泵、喷淋管网、各类阀门、疏散指示牌等的日常检查、检测、检修和保养，确保设施设备完好率100%、整个系统可随时正常使用；</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2、及时检修消防系统中存在的故障和缺陷，务必24小时内做好故障排除，检查测试，保养等维保工作，</w:t>
      </w:r>
      <w:proofErr w:type="gramStart"/>
      <w:r>
        <w:rPr>
          <w:rFonts w:ascii="微软雅黑" w:eastAsia="微软雅黑" w:hAnsi="微软雅黑" w:cs="微软雅黑" w:hint="eastAsia"/>
        </w:rPr>
        <w:t>确保零修合格率</w:t>
      </w:r>
      <w:proofErr w:type="gramEnd"/>
      <w:r>
        <w:rPr>
          <w:rFonts w:ascii="微软雅黑" w:eastAsia="微软雅黑" w:hAnsi="微软雅黑" w:cs="微软雅黑" w:hint="eastAsia"/>
        </w:rPr>
        <w:t>达到100%；在每次的维修保养工作和临时抢修工作后，应向采购方提交一份工作报告，如实记录保养工作和抢修处理方法。</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3、全天候响应学校的故障报修，对于学校的报修要及时回复，能处理的立即赶来处理或告知学校处理，不能来立即处理的要在报修3小时内来处理，24小时内修复；</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4、做好各种文件的整理归档工作，工作留痕迹，保养和维修都要填写记录本，并每月撰写一份维修保养报告及一份消防系统运行状况报告交给学校存档。</w:t>
      </w:r>
    </w:p>
    <w:p w:rsidR="00053340" w:rsidRDefault="00053340" w:rsidP="00053340">
      <w:pPr>
        <w:rPr>
          <w:rFonts w:ascii="微软雅黑" w:eastAsia="微软雅黑" w:hAnsi="微软雅黑" w:cs="微软雅黑"/>
          <w:b/>
        </w:rPr>
      </w:pPr>
      <w:r>
        <w:rPr>
          <w:rFonts w:ascii="微软雅黑" w:eastAsia="微软雅黑" w:hAnsi="微软雅黑" w:cs="微软雅黑" w:hint="eastAsia"/>
          <w:b/>
        </w:rPr>
        <w:t>（五）资质方面</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1.投标单位必须取得建筑消防设施维修保养技术服务资质，执业人员具有建筑消防设施维修保养技术服务资格；具有消防设施工程专业承包企业贰级资质。</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2.具有法人资格，注册资金50万（含50万）以上。</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3.参与投标报价的单位及拟派住本项目维保技术人员必须具有建筑消防设施维修保养技术服务资格。多年从事本项招标范围内的专业维护经历，维保技术服务优良，有较好的客户满意度。</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4.需提供完成工作所需的符合国家相关法律法规的各类人员劳动保险和安全防护。</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5.需具有从事高等院校或大型企事业单位消防系统安装、维修保养经验和业绩，维保年限在2年及以上。</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lastRenderedPageBreak/>
        <w:t>6.招标方有权要求维保方撤换不合格维保人员。</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7.投标单位需购买团体意外伤害保险及第三者责任险。</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8.能响应招标方提出的其他合理要求。</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9.本次招标标的质量标准应符合国家相关规范的要求，具体参照《建筑消防设施的维护管理》（GB25201-2010）。</w:t>
      </w:r>
    </w:p>
    <w:p w:rsidR="00053340" w:rsidRPr="00D1201C" w:rsidRDefault="00053340" w:rsidP="00053340">
      <w:pPr>
        <w:rPr>
          <w:b/>
        </w:rPr>
      </w:pPr>
      <w:r w:rsidRPr="00D1201C">
        <w:rPr>
          <w:rFonts w:hint="eastAsia"/>
          <w:b/>
        </w:rPr>
        <w:t>（六）其他</w:t>
      </w:r>
    </w:p>
    <w:p w:rsidR="00053340" w:rsidRDefault="00053340" w:rsidP="00053340">
      <w:pPr>
        <w:jc w:val="left"/>
        <w:rPr>
          <w:rFonts w:ascii="微软雅黑" w:eastAsia="微软雅黑" w:hAnsi="微软雅黑" w:cs="微软雅黑"/>
          <w:szCs w:val="21"/>
        </w:rPr>
      </w:pPr>
      <w:r>
        <w:rPr>
          <w:rFonts w:ascii="微软雅黑" w:eastAsia="微软雅黑" w:hAnsi="微软雅黑" w:cs="微软雅黑" w:hint="eastAsia"/>
          <w:szCs w:val="21"/>
        </w:rPr>
        <w:t xml:space="preserve">1.对客户的消防系统日常管理人员进行培训和技术咨询。         </w:t>
      </w:r>
      <w:r>
        <w:rPr>
          <w:rFonts w:ascii="微软雅黑" w:eastAsia="微软雅黑" w:hAnsi="微软雅黑" w:cs="微软雅黑" w:hint="eastAsia"/>
          <w:szCs w:val="21"/>
        </w:rPr>
        <w:br/>
        <w:t xml:space="preserve">2.帮助客户建立消防系统操作流程和消防安全规章制度及火灾事故应急预案制定。         </w:t>
      </w:r>
      <w:r>
        <w:rPr>
          <w:rFonts w:ascii="微软雅黑" w:eastAsia="微软雅黑" w:hAnsi="微软雅黑" w:cs="微软雅黑" w:hint="eastAsia"/>
          <w:szCs w:val="21"/>
        </w:rPr>
        <w:br/>
        <w:t>3.消防事务咨询。  </w:t>
      </w:r>
    </w:p>
    <w:p w:rsidR="00053340" w:rsidRDefault="00053340" w:rsidP="00053340">
      <w:pPr>
        <w:jc w:val="left"/>
        <w:rPr>
          <w:rFonts w:ascii="微软雅黑" w:eastAsia="微软雅黑" w:hAnsi="微软雅黑" w:cs="微软雅黑"/>
          <w:szCs w:val="21"/>
        </w:rPr>
      </w:pPr>
      <w:r>
        <w:rPr>
          <w:rFonts w:ascii="微软雅黑" w:eastAsia="微软雅黑" w:hAnsi="微软雅黑" w:cs="微软雅黑" w:hint="eastAsia"/>
          <w:szCs w:val="21"/>
        </w:rPr>
        <w:t xml:space="preserve">4.每周1次到校走访，对系统进行例行维护保养。 </w:t>
      </w:r>
      <w:r>
        <w:rPr>
          <w:rFonts w:ascii="微软雅黑" w:eastAsia="微软雅黑" w:hAnsi="微软雅黑" w:cs="微软雅黑" w:hint="eastAsia"/>
          <w:szCs w:val="21"/>
        </w:rPr>
        <w:br/>
        <w:t>5.每月按计划抽样测试部分设备，致使一年内所有设备全部测试一遍。确保设备的正常运行。</w:t>
      </w:r>
      <w:r>
        <w:rPr>
          <w:rFonts w:ascii="微软雅黑" w:eastAsia="微软雅黑" w:hAnsi="微软雅黑" w:cs="微软雅黑" w:hint="eastAsia"/>
          <w:szCs w:val="21"/>
        </w:rPr>
        <w:br/>
        <w:t>6.每季度对控制系统进行全面的检查，发现问题及时处理。</w:t>
      </w:r>
    </w:p>
    <w:p w:rsidR="00053340" w:rsidRDefault="00053340" w:rsidP="00053340">
      <w:pPr>
        <w:jc w:val="left"/>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rPr>
        <w:t>每年将整个消防系统进行一次全面检查，并将本年度消防设施维修保养和检查结果以书面报告的形式呈交学校</w:t>
      </w:r>
    </w:p>
    <w:p w:rsidR="00053340" w:rsidRDefault="00053340" w:rsidP="00053340">
      <w:pPr>
        <w:ind w:left="210" w:hangingChars="100" w:hanging="210"/>
        <w:jc w:val="left"/>
        <w:rPr>
          <w:rFonts w:ascii="微软雅黑" w:eastAsia="微软雅黑" w:hAnsi="微软雅黑" w:cs="微软雅黑"/>
          <w:szCs w:val="21"/>
        </w:rPr>
      </w:pPr>
      <w:r>
        <w:rPr>
          <w:rFonts w:ascii="微软雅黑" w:eastAsia="微软雅黑" w:hAnsi="微软雅黑" w:cs="微软雅黑" w:hint="eastAsia"/>
          <w:szCs w:val="21"/>
        </w:rPr>
        <w:t>8.协助或完全负责同消防部门的业务，确保不因消防问题而耽误其它工作的正常进行。</w:t>
      </w:r>
    </w:p>
    <w:p w:rsidR="00053340" w:rsidRDefault="00053340" w:rsidP="00053340">
      <w:pPr>
        <w:rPr>
          <w:rFonts w:ascii="微软雅黑" w:eastAsia="微软雅黑" w:hAnsi="微软雅黑" w:cs="微软雅黑"/>
        </w:rPr>
      </w:pPr>
    </w:p>
    <w:p w:rsidR="00053340" w:rsidRDefault="00053340" w:rsidP="00053340">
      <w:pPr>
        <w:rPr>
          <w:rFonts w:ascii="微软雅黑" w:eastAsia="微软雅黑" w:hAnsi="微软雅黑" w:cs="微软雅黑"/>
          <w:b/>
          <w:sz w:val="36"/>
          <w:szCs w:val="36"/>
        </w:rPr>
      </w:pPr>
      <w:bookmarkStart w:id="20" w:name="_Toc296587140"/>
      <w:r>
        <w:rPr>
          <w:rFonts w:ascii="微软雅黑" w:eastAsia="微软雅黑" w:hAnsi="微软雅黑" w:cs="微软雅黑" w:hint="eastAsia"/>
          <w:b/>
          <w:sz w:val="36"/>
          <w:szCs w:val="36"/>
        </w:rPr>
        <w:t>六、维修保养的实施</w:t>
      </w:r>
      <w:bookmarkEnd w:id="20"/>
      <w:r>
        <w:rPr>
          <w:rFonts w:ascii="微软雅黑" w:eastAsia="微软雅黑" w:hAnsi="微软雅黑" w:cs="微软雅黑" w:hint="eastAsia"/>
          <w:b/>
          <w:sz w:val="36"/>
          <w:szCs w:val="36"/>
        </w:rPr>
        <w:t>要求：</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 xml:space="preserve">   维保方应指派有资质的2-3人组成维保项目组专门负责我校的维修保养，根据设备的特点及</w:t>
      </w:r>
      <w:proofErr w:type="gramStart"/>
      <w:r>
        <w:rPr>
          <w:rFonts w:ascii="微软雅黑" w:eastAsia="微软雅黑" w:hAnsi="微软雅黑" w:cs="微软雅黑" w:hint="eastAsia"/>
        </w:rPr>
        <w:t>学校消防</w:t>
      </w:r>
      <w:proofErr w:type="gramEnd"/>
      <w:r>
        <w:rPr>
          <w:rFonts w:ascii="微软雅黑" w:eastAsia="微软雅黑" w:hAnsi="微软雅黑" w:cs="微软雅黑" w:hint="eastAsia"/>
        </w:rPr>
        <w:t>安全的影响程度，我们对消防系统维修保养工作分为四个层次来实施：每周巡检、每月常规检查、年度全面检查、突发故障维修。</w:t>
      </w:r>
    </w:p>
    <w:p w:rsidR="00053340" w:rsidRPr="00381CC5" w:rsidRDefault="00053340" w:rsidP="00053340">
      <w:pPr>
        <w:rPr>
          <w:rFonts w:ascii="微软雅黑" w:eastAsia="微软雅黑" w:hAnsi="微软雅黑" w:cs="微软雅黑"/>
          <w:b/>
        </w:rPr>
      </w:pPr>
      <w:bookmarkStart w:id="21" w:name="_Toc296587141"/>
      <w:r w:rsidRPr="00381CC5">
        <w:rPr>
          <w:rFonts w:ascii="微软雅黑" w:eastAsia="微软雅黑" w:hAnsi="微软雅黑" w:cs="微软雅黑" w:hint="eastAsia"/>
        </w:rPr>
        <w:t xml:space="preserve">  </w:t>
      </w:r>
      <w:r w:rsidRPr="00381CC5">
        <w:rPr>
          <w:rFonts w:ascii="微软雅黑" w:eastAsia="微软雅黑" w:hAnsi="微软雅黑" w:cs="微软雅黑" w:hint="eastAsia"/>
          <w:b/>
        </w:rPr>
        <w:t>（一）每周巡检</w:t>
      </w:r>
      <w:bookmarkEnd w:id="21"/>
    </w:p>
    <w:p w:rsidR="00053340" w:rsidRDefault="00053340" w:rsidP="00053340">
      <w:pPr>
        <w:rPr>
          <w:rFonts w:ascii="微软雅黑" w:eastAsia="微软雅黑" w:hAnsi="微软雅黑"/>
        </w:rPr>
      </w:pPr>
      <w:r w:rsidRPr="00381CC5">
        <w:rPr>
          <w:rFonts w:ascii="微软雅黑" w:eastAsia="微软雅黑" w:hAnsi="微软雅黑" w:cs="微软雅黑" w:hint="eastAsia"/>
        </w:rPr>
        <w:t xml:space="preserve">  </w:t>
      </w:r>
      <w:r>
        <w:rPr>
          <w:rFonts w:ascii="微软雅黑" w:eastAsia="微软雅黑" w:hAnsi="微软雅黑" w:cs="微软雅黑" w:hint="eastAsia"/>
        </w:rPr>
        <w:t>1、</w:t>
      </w:r>
      <w:r w:rsidRPr="00381CC5">
        <w:rPr>
          <w:rFonts w:ascii="微软雅黑" w:eastAsia="微软雅黑" w:hAnsi="微软雅黑" w:cs="微软雅黑" w:hint="eastAsia"/>
        </w:rPr>
        <w:t>每周对建筑消防设施</w:t>
      </w:r>
      <w:r>
        <w:rPr>
          <w:rFonts w:ascii="微软雅黑" w:eastAsia="微软雅黑" w:hAnsi="微软雅黑" w:cs="微软雅黑" w:hint="eastAsia"/>
        </w:rPr>
        <w:t>进行</w:t>
      </w:r>
      <w:r w:rsidRPr="00381CC5">
        <w:rPr>
          <w:rFonts w:ascii="微软雅黑" w:eastAsia="微软雅黑" w:hAnsi="微软雅黑" w:cs="微软雅黑" w:hint="eastAsia"/>
        </w:rPr>
        <w:t>直观属性的检查</w:t>
      </w:r>
      <w:r>
        <w:rPr>
          <w:rFonts w:ascii="微软雅黑" w:eastAsia="微软雅黑" w:hAnsi="微软雅黑" w:cs="微软雅黑" w:hint="eastAsia"/>
        </w:rPr>
        <w:t>维保，包含：</w:t>
      </w:r>
      <w:r w:rsidRPr="00D65ABF">
        <w:rPr>
          <w:rFonts w:ascii="微软雅黑" w:eastAsia="微软雅黑" w:hAnsi="微软雅黑" w:hint="eastAsia"/>
        </w:rPr>
        <w:t>1 .</w:t>
      </w:r>
      <w:r>
        <w:rPr>
          <w:rFonts w:ascii="微软雅黑" w:eastAsia="微软雅黑" w:hAnsi="微软雅黑" w:hint="eastAsia"/>
        </w:rPr>
        <w:t>对</w:t>
      </w:r>
      <w:r w:rsidRPr="00D65ABF">
        <w:rPr>
          <w:rFonts w:ascii="微软雅黑" w:eastAsia="微软雅黑" w:hAnsi="微软雅黑" w:hint="eastAsia"/>
        </w:rPr>
        <w:t>消防控制室和消防设备间工作环境</w:t>
      </w:r>
      <w:r>
        <w:rPr>
          <w:rFonts w:ascii="微软雅黑" w:eastAsia="微软雅黑" w:hAnsi="微软雅黑" w:hint="eastAsia"/>
        </w:rPr>
        <w:t>进行巡查维保，确保</w:t>
      </w:r>
      <w:r w:rsidRPr="00D65ABF">
        <w:rPr>
          <w:rFonts w:ascii="微软雅黑" w:eastAsia="微软雅黑" w:hAnsi="微软雅黑" w:hint="eastAsia"/>
        </w:rPr>
        <w:t>无异常； 2.</w:t>
      </w:r>
      <w:r>
        <w:rPr>
          <w:rFonts w:ascii="微软雅黑" w:eastAsia="微软雅黑" w:hAnsi="微软雅黑" w:hint="eastAsia"/>
        </w:rPr>
        <w:t>对</w:t>
      </w:r>
      <w:r w:rsidRPr="00D65ABF">
        <w:rPr>
          <w:rFonts w:ascii="微软雅黑" w:eastAsia="微软雅黑" w:hAnsi="微软雅黑" w:hint="eastAsia"/>
        </w:rPr>
        <w:t>消防自动报警和控制主机</w:t>
      </w:r>
      <w:r>
        <w:rPr>
          <w:rFonts w:ascii="微软雅黑" w:eastAsia="微软雅黑" w:hAnsi="微软雅黑" w:hint="eastAsia"/>
        </w:rPr>
        <w:t>进行巡查维保，确保</w:t>
      </w:r>
      <w:r w:rsidRPr="00D65ABF">
        <w:rPr>
          <w:rFonts w:ascii="微软雅黑" w:eastAsia="微软雅黑" w:hAnsi="微软雅黑" w:hint="eastAsia"/>
        </w:rPr>
        <w:lastRenderedPageBreak/>
        <w:t>正常</w:t>
      </w:r>
      <w:r>
        <w:rPr>
          <w:rFonts w:ascii="微软雅黑" w:eastAsia="微软雅黑" w:hAnsi="微软雅黑" w:hint="eastAsia"/>
        </w:rPr>
        <w:t>；3.对</w:t>
      </w:r>
      <w:r w:rsidRPr="00D65ABF">
        <w:rPr>
          <w:rFonts w:ascii="微软雅黑" w:eastAsia="微软雅黑" w:hAnsi="微软雅黑" w:hint="eastAsia"/>
        </w:rPr>
        <w:t>消防水泵工作</w:t>
      </w:r>
      <w:r>
        <w:rPr>
          <w:rFonts w:ascii="微软雅黑" w:eastAsia="微软雅黑" w:hAnsi="微软雅黑" w:hint="eastAsia"/>
        </w:rPr>
        <w:t>状态进行巡查维保，确保</w:t>
      </w:r>
      <w:r w:rsidRPr="00D65ABF">
        <w:rPr>
          <w:rFonts w:ascii="微软雅黑" w:eastAsia="微软雅黑" w:hAnsi="微软雅黑" w:hint="eastAsia"/>
        </w:rPr>
        <w:t>正常，无漏水、</w:t>
      </w:r>
      <w:r>
        <w:rPr>
          <w:rFonts w:ascii="微软雅黑" w:eastAsia="微软雅黑" w:hAnsi="微软雅黑" w:hint="eastAsia"/>
        </w:rPr>
        <w:t>不</w:t>
      </w:r>
      <w:r w:rsidRPr="00D65ABF">
        <w:rPr>
          <w:rFonts w:ascii="微软雅黑" w:eastAsia="微软雅黑" w:hAnsi="微软雅黑" w:hint="eastAsia"/>
        </w:rPr>
        <w:t>生锈；</w:t>
      </w:r>
      <w:r>
        <w:rPr>
          <w:rFonts w:ascii="微软雅黑" w:eastAsia="微软雅黑" w:hAnsi="微软雅黑" w:hint="eastAsia"/>
        </w:rPr>
        <w:t>4</w:t>
      </w:r>
      <w:r w:rsidRPr="00D65ABF">
        <w:rPr>
          <w:rFonts w:ascii="微软雅黑" w:eastAsia="微软雅黑" w:hAnsi="微软雅黑" w:hint="eastAsia"/>
        </w:rPr>
        <w:t>.</w:t>
      </w:r>
      <w:r>
        <w:rPr>
          <w:rFonts w:ascii="微软雅黑" w:eastAsia="微软雅黑" w:hAnsi="微软雅黑" w:hint="eastAsia"/>
        </w:rPr>
        <w:t>对</w:t>
      </w:r>
      <w:r w:rsidRPr="00D65ABF">
        <w:rPr>
          <w:rFonts w:ascii="微软雅黑" w:eastAsia="微软雅黑" w:hAnsi="微软雅黑" w:hint="eastAsia"/>
        </w:rPr>
        <w:t>气体灭火主机</w:t>
      </w:r>
      <w:r>
        <w:rPr>
          <w:rFonts w:ascii="微软雅黑" w:eastAsia="微软雅黑" w:hAnsi="微软雅黑" w:hint="eastAsia"/>
        </w:rPr>
        <w:t>及装置进行巡查维保，</w:t>
      </w:r>
      <w:r w:rsidRPr="00D65ABF">
        <w:rPr>
          <w:rFonts w:ascii="微软雅黑" w:eastAsia="微软雅黑" w:hAnsi="微软雅黑" w:hint="eastAsia"/>
        </w:rPr>
        <w:t>确</w:t>
      </w:r>
      <w:r>
        <w:rPr>
          <w:rFonts w:ascii="微软雅黑" w:eastAsia="微软雅黑" w:hAnsi="微软雅黑" w:hint="eastAsia"/>
        </w:rPr>
        <w:t>保</w:t>
      </w:r>
      <w:r w:rsidRPr="00D65ABF">
        <w:rPr>
          <w:rFonts w:ascii="微软雅黑" w:eastAsia="微软雅黑" w:hAnsi="微软雅黑" w:hint="eastAsia"/>
        </w:rPr>
        <w:t>设备</w:t>
      </w:r>
      <w:r>
        <w:rPr>
          <w:rFonts w:ascii="微软雅黑" w:eastAsia="微软雅黑" w:hAnsi="微软雅黑" w:hint="eastAsia"/>
        </w:rPr>
        <w:t>正常，</w:t>
      </w:r>
      <w:r w:rsidRPr="00D65ABF">
        <w:rPr>
          <w:rFonts w:ascii="微软雅黑" w:eastAsia="微软雅黑" w:hAnsi="微软雅黑" w:hint="eastAsia"/>
        </w:rPr>
        <w:t>无故障</w:t>
      </w:r>
      <w:r>
        <w:rPr>
          <w:rFonts w:ascii="微软雅黑" w:eastAsia="微软雅黑" w:hAnsi="微软雅黑" w:hint="eastAsia"/>
        </w:rPr>
        <w:t>；5</w:t>
      </w:r>
      <w:r w:rsidRPr="00D65ABF">
        <w:rPr>
          <w:rFonts w:ascii="微软雅黑" w:eastAsia="微软雅黑" w:hAnsi="微软雅黑" w:hint="eastAsia"/>
        </w:rPr>
        <w:t>.</w:t>
      </w:r>
      <w:r>
        <w:rPr>
          <w:rFonts w:ascii="微软雅黑" w:eastAsia="微软雅黑" w:hAnsi="微软雅黑" w:hint="eastAsia"/>
        </w:rPr>
        <w:t>对</w:t>
      </w:r>
      <w:r w:rsidRPr="00D65ABF">
        <w:rPr>
          <w:rFonts w:ascii="微软雅黑" w:eastAsia="微软雅黑" w:hAnsi="微软雅黑" w:hint="eastAsia"/>
        </w:rPr>
        <w:t>湿式报警阀组</w:t>
      </w:r>
      <w:r>
        <w:rPr>
          <w:rFonts w:ascii="微软雅黑" w:eastAsia="微软雅黑" w:hAnsi="微软雅黑" w:hint="eastAsia"/>
        </w:rPr>
        <w:t>进行巡查维保，</w:t>
      </w:r>
      <w:r w:rsidRPr="00D65ABF">
        <w:rPr>
          <w:rFonts w:ascii="微软雅黑" w:eastAsia="微软雅黑" w:hAnsi="微软雅黑" w:hint="eastAsia"/>
        </w:rPr>
        <w:t>水流指示器、压力开关等正常工作</w:t>
      </w:r>
      <w:r>
        <w:rPr>
          <w:rFonts w:ascii="微软雅黑" w:eastAsia="微软雅黑" w:hAnsi="微软雅黑" w:hint="eastAsia"/>
        </w:rPr>
        <w:t>，</w:t>
      </w:r>
      <w:proofErr w:type="gramStart"/>
      <w:r>
        <w:rPr>
          <w:rFonts w:ascii="微软雅黑" w:eastAsia="微软雅黑" w:hAnsi="微软雅黑" w:hint="eastAsia"/>
        </w:rPr>
        <w:t>测</w:t>
      </w:r>
      <w:r w:rsidRPr="00D65ABF">
        <w:rPr>
          <w:rFonts w:ascii="微软雅黑" w:eastAsia="微软雅黑" w:hAnsi="微软雅黑" w:hint="eastAsia"/>
        </w:rPr>
        <w:t>试铃阀正常</w:t>
      </w:r>
      <w:proofErr w:type="gramEnd"/>
      <w:r>
        <w:rPr>
          <w:rFonts w:ascii="微软雅黑" w:eastAsia="微软雅黑" w:hAnsi="微软雅黑" w:hint="eastAsia"/>
        </w:rPr>
        <w:t>；6</w:t>
      </w:r>
      <w:r w:rsidRPr="00D65ABF">
        <w:rPr>
          <w:rFonts w:ascii="微软雅黑" w:eastAsia="微软雅黑" w:hAnsi="微软雅黑" w:hint="eastAsia"/>
        </w:rPr>
        <w:t>.</w:t>
      </w:r>
      <w:r>
        <w:rPr>
          <w:rFonts w:ascii="微软雅黑" w:eastAsia="微软雅黑" w:hAnsi="微软雅黑" w:hint="eastAsia"/>
        </w:rPr>
        <w:t>对</w:t>
      </w:r>
      <w:r w:rsidRPr="00D65ABF">
        <w:rPr>
          <w:rFonts w:ascii="微软雅黑" w:eastAsia="微软雅黑" w:hAnsi="微软雅黑" w:hint="eastAsia"/>
        </w:rPr>
        <w:t>消防广播</w:t>
      </w:r>
      <w:r>
        <w:rPr>
          <w:rFonts w:ascii="微软雅黑" w:eastAsia="微软雅黑" w:hAnsi="微软雅黑" w:hint="eastAsia"/>
        </w:rPr>
        <w:t>进行巡查维保，确保</w:t>
      </w:r>
      <w:r w:rsidRPr="00D65ABF">
        <w:rPr>
          <w:rFonts w:ascii="微软雅黑" w:eastAsia="微软雅黑" w:hAnsi="微软雅黑" w:hint="eastAsia"/>
        </w:rPr>
        <w:t>功能正常播放</w:t>
      </w:r>
      <w:r>
        <w:rPr>
          <w:rFonts w:ascii="微软雅黑" w:eastAsia="微软雅黑" w:hAnsi="微软雅黑" w:hint="eastAsia"/>
        </w:rPr>
        <w:t>；7</w:t>
      </w:r>
      <w:r w:rsidRPr="00D65ABF">
        <w:rPr>
          <w:rFonts w:ascii="微软雅黑" w:eastAsia="微软雅黑" w:hAnsi="微软雅黑" w:hint="eastAsia"/>
        </w:rPr>
        <w:t>.</w:t>
      </w:r>
      <w:r>
        <w:rPr>
          <w:rFonts w:ascii="微软雅黑" w:eastAsia="微软雅黑" w:hAnsi="微软雅黑" w:hint="eastAsia"/>
        </w:rPr>
        <w:t>对</w:t>
      </w:r>
      <w:r w:rsidRPr="00D65ABF">
        <w:rPr>
          <w:rFonts w:ascii="微软雅黑" w:eastAsia="微软雅黑" w:hAnsi="微软雅黑" w:hint="eastAsia"/>
        </w:rPr>
        <w:t>消防通讯</w:t>
      </w:r>
      <w:r>
        <w:rPr>
          <w:rFonts w:ascii="微软雅黑" w:eastAsia="微软雅黑" w:hAnsi="微软雅黑" w:hint="eastAsia"/>
        </w:rPr>
        <w:t>进行巡查维保，确保</w:t>
      </w:r>
      <w:r w:rsidRPr="00D65ABF">
        <w:rPr>
          <w:rFonts w:ascii="微软雅黑" w:eastAsia="微软雅黑" w:hAnsi="微软雅黑" w:hint="eastAsia"/>
        </w:rPr>
        <w:t>功能正常</w:t>
      </w:r>
      <w:r>
        <w:rPr>
          <w:rFonts w:ascii="微软雅黑" w:eastAsia="微软雅黑" w:hAnsi="微软雅黑" w:hint="eastAsia"/>
        </w:rPr>
        <w:t>；8</w:t>
      </w:r>
      <w:r w:rsidRPr="00D65ABF">
        <w:rPr>
          <w:rFonts w:ascii="微软雅黑" w:eastAsia="微软雅黑" w:hAnsi="微软雅黑" w:hint="eastAsia"/>
        </w:rPr>
        <w:t>.</w:t>
      </w:r>
      <w:r>
        <w:rPr>
          <w:rFonts w:ascii="微软雅黑" w:eastAsia="微软雅黑" w:hAnsi="微软雅黑" w:hint="eastAsia"/>
        </w:rPr>
        <w:t>对防</w:t>
      </w:r>
      <w:r w:rsidRPr="00D65ABF">
        <w:rPr>
          <w:rFonts w:ascii="微软雅黑" w:eastAsia="微软雅黑" w:hAnsi="微软雅黑" w:hint="eastAsia"/>
        </w:rPr>
        <w:t>排烟系统</w:t>
      </w:r>
      <w:r>
        <w:rPr>
          <w:rFonts w:ascii="微软雅黑" w:eastAsia="微软雅黑" w:hAnsi="微软雅黑" w:hint="eastAsia"/>
        </w:rPr>
        <w:t>巡查维保，确保</w:t>
      </w:r>
      <w:r w:rsidRPr="00D65ABF">
        <w:rPr>
          <w:rFonts w:ascii="微软雅黑" w:eastAsia="微软雅黑" w:hAnsi="微软雅黑" w:hint="eastAsia"/>
        </w:rPr>
        <w:t>风机手、自动启动正常；防火阀、排烟</w:t>
      </w:r>
      <w:proofErr w:type="gramStart"/>
      <w:r w:rsidRPr="00D65ABF">
        <w:rPr>
          <w:rFonts w:ascii="微软雅黑" w:eastAsia="微软雅黑" w:hAnsi="微软雅黑" w:hint="eastAsia"/>
        </w:rPr>
        <w:t>阀动作</w:t>
      </w:r>
      <w:proofErr w:type="gramEnd"/>
      <w:r w:rsidRPr="00D65ABF">
        <w:rPr>
          <w:rFonts w:ascii="微软雅黑" w:eastAsia="微软雅黑" w:hAnsi="微软雅黑" w:hint="eastAsia"/>
        </w:rPr>
        <w:t>灵敏，无滞碍</w:t>
      </w:r>
      <w:r>
        <w:rPr>
          <w:rFonts w:ascii="微软雅黑" w:eastAsia="微软雅黑" w:hAnsi="微软雅黑" w:hint="eastAsia"/>
        </w:rPr>
        <w:t>，</w:t>
      </w:r>
      <w:r w:rsidRPr="00D65ABF">
        <w:rPr>
          <w:rFonts w:ascii="微软雅黑" w:eastAsia="微软雅黑" w:hAnsi="微软雅黑" w:hint="eastAsia"/>
        </w:rPr>
        <w:t>手、自动启动风机试验排烟阀、防火</w:t>
      </w:r>
      <w:proofErr w:type="gramStart"/>
      <w:r w:rsidRPr="00D65ABF">
        <w:rPr>
          <w:rFonts w:ascii="微软雅黑" w:eastAsia="微软雅黑" w:hAnsi="微软雅黑" w:hint="eastAsia"/>
        </w:rPr>
        <w:t>阀正常</w:t>
      </w:r>
      <w:proofErr w:type="gramEnd"/>
      <w:r w:rsidRPr="00D65ABF">
        <w:rPr>
          <w:rFonts w:ascii="微软雅黑" w:eastAsia="微软雅黑" w:hAnsi="微软雅黑" w:hint="eastAsia"/>
        </w:rPr>
        <w:t>工作</w:t>
      </w:r>
      <w:r>
        <w:rPr>
          <w:rFonts w:ascii="微软雅黑" w:eastAsia="微软雅黑" w:hAnsi="微软雅黑" w:hint="eastAsia"/>
        </w:rPr>
        <w:t>；9</w:t>
      </w:r>
      <w:r w:rsidRPr="00D65ABF">
        <w:rPr>
          <w:rFonts w:ascii="微软雅黑" w:eastAsia="微软雅黑" w:hAnsi="微软雅黑" w:hint="eastAsia"/>
        </w:rPr>
        <w:t>.</w:t>
      </w:r>
      <w:r>
        <w:rPr>
          <w:rFonts w:ascii="微软雅黑" w:eastAsia="微软雅黑" w:hAnsi="微软雅黑" w:hint="eastAsia"/>
        </w:rPr>
        <w:t>对</w:t>
      </w:r>
      <w:r w:rsidRPr="00D65ABF">
        <w:rPr>
          <w:rFonts w:ascii="微软雅黑" w:eastAsia="微软雅黑" w:hAnsi="微软雅黑" w:hint="eastAsia"/>
        </w:rPr>
        <w:t>防火分隔系统</w:t>
      </w:r>
      <w:r>
        <w:rPr>
          <w:rFonts w:ascii="微软雅黑" w:eastAsia="微软雅黑" w:hAnsi="微软雅黑" w:hint="eastAsia"/>
        </w:rPr>
        <w:t>进行巡查维保，确保</w:t>
      </w:r>
      <w:r w:rsidRPr="00D65ABF">
        <w:rPr>
          <w:rFonts w:ascii="微软雅黑" w:eastAsia="微软雅黑" w:hAnsi="微软雅黑" w:hint="eastAsia"/>
        </w:rPr>
        <w:t>处于</w:t>
      </w:r>
      <w:r>
        <w:rPr>
          <w:rFonts w:ascii="微软雅黑" w:eastAsia="微软雅黑" w:hAnsi="微软雅黑" w:hint="eastAsia"/>
        </w:rPr>
        <w:t>正常</w:t>
      </w:r>
      <w:r w:rsidRPr="00D65ABF">
        <w:rPr>
          <w:rFonts w:ascii="微软雅黑" w:eastAsia="微软雅黑" w:hAnsi="微软雅黑" w:hint="eastAsia"/>
        </w:rPr>
        <w:t>状态无障碍物 </w:t>
      </w:r>
      <w:r>
        <w:rPr>
          <w:rFonts w:ascii="微软雅黑" w:eastAsia="微软雅黑" w:hAnsi="微软雅黑" w:hint="eastAsia"/>
        </w:rPr>
        <w:t>；10</w:t>
      </w:r>
      <w:r w:rsidRPr="00D65ABF">
        <w:rPr>
          <w:rFonts w:ascii="微软雅黑" w:eastAsia="微软雅黑" w:hAnsi="微软雅黑" w:hint="eastAsia"/>
        </w:rPr>
        <w:t>.</w:t>
      </w:r>
      <w:r>
        <w:rPr>
          <w:rFonts w:ascii="微软雅黑" w:eastAsia="微软雅黑" w:hAnsi="微软雅黑" w:hint="eastAsia"/>
        </w:rPr>
        <w:t>对室内外</w:t>
      </w:r>
      <w:r w:rsidRPr="00D65ABF">
        <w:rPr>
          <w:rFonts w:ascii="微软雅黑" w:eastAsia="微软雅黑" w:hAnsi="微软雅黑" w:hint="eastAsia"/>
        </w:rPr>
        <w:t>消防栓及管网</w:t>
      </w:r>
      <w:r>
        <w:rPr>
          <w:rFonts w:ascii="微软雅黑" w:eastAsia="微软雅黑" w:hAnsi="微软雅黑" w:hint="eastAsia"/>
        </w:rPr>
        <w:t>巡查维保，确保</w:t>
      </w:r>
      <w:r w:rsidRPr="00D65ABF">
        <w:rPr>
          <w:rFonts w:ascii="微软雅黑" w:eastAsia="微软雅黑" w:hAnsi="微软雅黑" w:hint="eastAsia"/>
        </w:rPr>
        <w:t>正常</w:t>
      </w:r>
      <w:r>
        <w:rPr>
          <w:rFonts w:ascii="微软雅黑" w:eastAsia="微软雅黑" w:hAnsi="微软雅黑" w:hint="eastAsia"/>
        </w:rPr>
        <w:t>，无漏水；</w:t>
      </w:r>
      <w:bookmarkStart w:id="22" w:name="_Toc296587142"/>
    </w:p>
    <w:p w:rsidR="00053340" w:rsidRPr="0099412B" w:rsidRDefault="00053340" w:rsidP="00053340">
      <w:pPr>
        <w:rPr>
          <w:rFonts w:ascii="微软雅黑" w:eastAsia="微软雅黑" w:hAnsi="微软雅黑"/>
        </w:rPr>
      </w:pPr>
      <w:r>
        <w:rPr>
          <w:rFonts w:ascii="微软雅黑" w:eastAsia="微软雅黑" w:hAnsi="微软雅黑" w:hint="eastAsia"/>
        </w:rPr>
        <w:t xml:space="preserve">   2、</w:t>
      </w:r>
      <w:r>
        <w:rPr>
          <w:rFonts w:ascii="微软雅黑" w:eastAsia="微软雅黑" w:hAnsi="微软雅黑" w:cs="微软雅黑" w:hint="eastAsia"/>
        </w:rPr>
        <w:t>负责维修学校报修的一般维保工作。</w:t>
      </w:r>
    </w:p>
    <w:p w:rsidR="00053340" w:rsidRPr="00251F59" w:rsidRDefault="00053340" w:rsidP="00053340">
      <w:pPr>
        <w:ind w:firstLineChars="100" w:firstLine="210"/>
        <w:rPr>
          <w:rFonts w:ascii="微软雅黑" w:eastAsia="微软雅黑" w:hAnsi="微软雅黑" w:cs="微软雅黑"/>
          <w:b/>
        </w:rPr>
      </w:pPr>
      <w:r w:rsidRPr="00251F59">
        <w:rPr>
          <w:rFonts w:ascii="微软雅黑" w:eastAsia="微软雅黑" w:hAnsi="微软雅黑" w:cs="微软雅黑" w:hint="eastAsia"/>
          <w:b/>
        </w:rPr>
        <w:t>（二）</w:t>
      </w:r>
      <w:r>
        <w:rPr>
          <w:rFonts w:ascii="微软雅黑" w:eastAsia="微软雅黑" w:hAnsi="微软雅黑" w:cs="微软雅黑" w:hint="eastAsia"/>
          <w:b/>
        </w:rPr>
        <w:t>每月常规</w:t>
      </w:r>
      <w:r w:rsidRPr="00251F59">
        <w:rPr>
          <w:rFonts w:ascii="微软雅黑" w:eastAsia="微软雅黑" w:hAnsi="微软雅黑" w:cs="微软雅黑" w:hint="eastAsia"/>
          <w:b/>
        </w:rPr>
        <w:t>检查</w:t>
      </w:r>
      <w:bookmarkEnd w:id="22"/>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1、月检查要求</w:t>
      </w:r>
      <w:proofErr w:type="gramStart"/>
      <w:r w:rsidRPr="00251F59">
        <w:rPr>
          <w:rFonts w:ascii="微软雅黑" w:eastAsia="微软雅黑" w:hAnsi="微软雅黑" w:cs="微软雅黑" w:hint="eastAsia"/>
        </w:rPr>
        <w:t>按维护</w:t>
      </w:r>
      <w:proofErr w:type="gramEnd"/>
      <w:r w:rsidRPr="00251F59">
        <w:rPr>
          <w:rFonts w:ascii="微软雅黑" w:eastAsia="微软雅黑" w:hAnsi="微软雅黑" w:cs="微软雅黑" w:hint="eastAsia"/>
        </w:rPr>
        <w:t>周期，各系统进行逐项检查，如实记录检查结果，发现故障应及时修复，以确保消防系统的运行，并记录故障修复的全过程。</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2、测试方法和技术要求应依照《建筑消防设施检测技术规程》GA503的相关规定。</w:t>
      </w:r>
    </w:p>
    <w:p w:rsidR="00053340" w:rsidRPr="00251F59" w:rsidRDefault="00053340" w:rsidP="00053340">
      <w:pPr>
        <w:rPr>
          <w:rFonts w:ascii="微软雅黑" w:eastAsia="微软雅黑" w:hAnsi="微软雅黑" w:cs="微软雅黑"/>
          <w:b/>
        </w:rPr>
      </w:pPr>
      <w:r w:rsidRPr="00251F59">
        <w:rPr>
          <w:rFonts w:ascii="微软雅黑" w:eastAsia="微软雅黑" w:hAnsi="微软雅黑" w:cs="微软雅黑" w:hint="eastAsia"/>
        </w:rPr>
        <w:t xml:space="preserve"> </w:t>
      </w:r>
      <w:r w:rsidRPr="00251F59">
        <w:rPr>
          <w:rFonts w:ascii="微软雅黑" w:eastAsia="微软雅黑" w:hAnsi="微软雅黑" w:cs="微软雅黑" w:hint="eastAsia"/>
          <w:b/>
        </w:rPr>
        <w:t xml:space="preserve">  1）、火灾自动报警系统</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1.1、火灾自动报警装置</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1.2、至少检查总数量10%的火灾报警探测器功能。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1.3、至少检查总数量10％的手动报警功能。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1.4、警报装置。</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1.5、火灾报警控制器、CRT图形显示器、火灾显示盘。</w:t>
      </w:r>
    </w:p>
    <w:p w:rsidR="00053340" w:rsidRPr="00251F59" w:rsidRDefault="00053340" w:rsidP="00053340">
      <w:pPr>
        <w:rPr>
          <w:rFonts w:ascii="微软雅黑" w:eastAsia="微软雅黑" w:hAnsi="微软雅黑" w:cs="微软雅黑"/>
          <w:b/>
        </w:rPr>
      </w:pPr>
      <w:r w:rsidRPr="00251F59">
        <w:rPr>
          <w:rFonts w:ascii="微软雅黑" w:eastAsia="微软雅黑" w:hAnsi="微软雅黑" w:cs="微软雅黑" w:hint="eastAsia"/>
        </w:rPr>
        <w:t xml:space="preserve"> </w:t>
      </w:r>
      <w:r w:rsidRPr="00251F59">
        <w:rPr>
          <w:rFonts w:ascii="微软雅黑" w:eastAsia="微软雅黑" w:hAnsi="微软雅黑" w:cs="微软雅黑" w:hint="eastAsia"/>
          <w:b/>
        </w:rPr>
        <w:t xml:space="preserve">  2）、消防联动控制设备。</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2.1、系统功能。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2.2、消防给水系统</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2.3、消防水池、水箱或增压设施。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lastRenderedPageBreak/>
        <w:t xml:space="preserve">   2.4、消防水泵及水泵控制柜。</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2.5、水泵接合器。</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2.6、室内消火栓、消防卷盘、消火栓启泵按钮、消防水炮。</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2.7、室外消火栓。</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2.8、系统功能。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w:t>
      </w:r>
      <w:r w:rsidRPr="00251F59">
        <w:rPr>
          <w:rFonts w:ascii="微软雅黑" w:eastAsia="微软雅黑" w:hAnsi="微软雅黑" w:cs="微软雅黑" w:hint="eastAsia"/>
          <w:b/>
          <w:bCs/>
        </w:rPr>
        <w:t>自动喷水灭火系统</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3.1、水池、水箱和增压设施。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3.2、消防水泵及水泵控制柜。</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3.3、报警阀组。</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3.4、控制信号阀。</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3.5、水流指示器。</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3.6、通过末端试水，至少对10%喷头进行功能检查。</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3.7、末端试水装置。</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3.8、系统功能。</w:t>
      </w:r>
    </w:p>
    <w:p w:rsidR="00053340" w:rsidRPr="00251F59" w:rsidRDefault="00053340" w:rsidP="00053340">
      <w:pPr>
        <w:rPr>
          <w:rFonts w:ascii="微软雅黑" w:eastAsia="微软雅黑" w:hAnsi="微软雅黑" w:cs="微软雅黑"/>
          <w:b/>
          <w:bCs/>
        </w:rPr>
      </w:pPr>
      <w:r w:rsidRPr="00251F59">
        <w:rPr>
          <w:rFonts w:ascii="微软雅黑" w:eastAsia="微软雅黑" w:hAnsi="微软雅黑" w:cs="微软雅黑" w:hint="eastAsia"/>
        </w:rPr>
        <w:t xml:space="preserve">   4）、</w:t>
      </w:r>
      <w:r w:rsidRPr="00251F59">
        <w:rPr>
          <w:rFonts w:ascii="微软雅黑" w:eastAsia="微软雅黑" w:hAnsi="微软雅黑" w:cs="微软雅黑" w:hint="eastAsia"/>
          <w:b/>
          <w:bCs/>
        </w:rPr>
        <w:t>气体灭火系统</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4.1、灭火器储存容器。</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4.2、驱动装置，紧急启动、停止装置，声光报警装置。</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4.3、选择阀。</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4.4、喷嘴。</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4.5、气体灭火控制盘。</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4.6、系统功能。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5）、</w:t>
      </w:r>
      <w:r w:rsidRPr="00251F59">
        <w:rPr>
          <w:rFonts w:ascii="微软雅黑" w:eastAsia="微软雅黑" w:hAnsi="微软雅黑" w:cs="微软雅黑" w:hint="eastAsia"/>
          <w:b/>
          <w:bCs/>
        </w:rPr>
        <w:t>防护区用途、可燃物以及防护区开口变化情况</w:t>
      </w:r>
      <w:r w:rsidRPr="00251F59">
        <w:rPr>
          <w:rFonts w:ascii="微软雅黑" w:eastAsia="微软雅黑" w:hAnsi="微软雅黑" w:cs="微软雅黑" w:hint="eastAsia"/>
        </w:rPr>
        <w:t>。</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lastRenderedPageBreak/>
        <w:t xml:space="preserve">   5.1、防烟和排烟设施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5.2、机械加压送风机以及系统功能，送风机控制柜。</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5.3、机械排烟风机、排烟</w:t>
      </w:r>
      <w:proofErr w:type="gramStart"/>
      <w:r w:rsidRPr="00251F59">
        <w:rPr>
          <w:rFonts w:ascii="微软雅黑" w:eastAsia="微软雅黑" w:hAnsi="微软雅黑" w:cs="微软雅黑" w:hint="eastAsia"/>
        </w:rPr>
        <w:t>阀以及</w:t>
      </w:r>
      <w:proofErr w:type="gramEnd"/>
      <w:r w:rsidRPr="00251F59">
        <w:rPr>
          <w:rFonts w:ascii="微软雅黑" w:eastAsia="微软雅黑" w:hAnsi="微软雅黑" w:cs="微软雅黑" w:hint="eastAsia"/>
        </w:rPr>
        <w:t>系统功能，排烟风机控制柜。</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5.4、电动排烟窗启、闭。</w:t>
      </w:r>
    </w:p>
    <w:p w:rsidR="00053340" w:rsidRPr="00251F59" w:rsidRDefault="00053340" w:rsidP="00053340">
      <w:pPr>
        <w:rPr>
          <w:rFonts w:ascii="微软雅黑" w:eastAsia="微软雅黑" w:hAnsi="微软雅黑" w:cs="微软雅黑"/>
          <w:b/>
        </w:rPr>
      </w:pPr>
      <w:r w:rsidRPr="00251F59">
        <w:rPr>
          <w:rFonts w:ascii="微软雅黑" w:eastAsia="微软雅黑" w:hAnsi="微软雅黑" w:cs="微软雅黑" w:hint="eastAsia"/>
          <w:b/>
        </w:rPr>
        <w:t xml:space="preserve">   6）、消防电话和应急广播</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6.1、电源切换和充电功能。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6.2、标识正确性。</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6.3、通话、广播质量。</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w:t>
      </w:r>
      <w:r w:rsidRPr="00251F59">
        <w:rPr>
          <w:rFonts w:ascii="微软雅黑" w:eastAsia="微软雅黑" w:hAnsi="微软雅黑" w:cs="微软雅黑" w:hint="eastAsia"/>
          <w:bCs/>
        </w:rPr>
        <w:t xml:space="preserve"> 6.4、应急情况下强制切换功能。</w:t>
      </w:r>
    </w:p>
    <w:p w:rsidR="00053340" w:rsidRPr="00251F59" w:rsidRDefault="00053340" w:rsidP="00053340">
      <w:pPr>
        <w:rPr>
          <w:rFonts w:ascii="微软雅黑" w:eastAsia="微软雅黑" w:hAnsi="微软雅黑" w:cs="微软雅黑"/>
          <w:b/>
        </w:rPr>
      </w:pPr>
      <w:r w:rsidRPr="00251F59">
        <w:rPr>
          <w:rFonts w:ascii="微软雅黑" w:eastAsia="微软雅黑" w:hAnsi="微软雅黑" w:cs="微软雅黑" w:hint="eastAsia"/>
          <w:b/>
        </w:rPr>
        <w:t xml:space="preserve">   7）、防火分隔设施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7.1、防火门启闭功能。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7.2、防火卷帘自动启动和现场手动功能。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7.3、电动防火门联动功能。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7.4、电动防火阀的启、闭功能。</w:t>
      </w:r>
    </w:p>
    <w:p w:rsidR="00053340" w:rsidRPr="00251F59" w:rsidRDefault="00053340" w:rsidP="00053340">
      <w:pPr>
        <w:rPr>
          <w:rFonts w:ascii="微软雅黑" w:eastAsia="微软雅黑" w:hAnsi="微软雅黑" w:cs="微软雅黑"/>
          <w:b/>
        </w:rPr>
      </w:pPr>
      <w:r w:rsidRPr="00251F59">
        <w:rPr>
          <w:rFonts w:ascii="微软雅黑" w:eastAsia="微软雅黑" w:hAnsi="微软雅黑" w:cs="微软雅黑" w:hint="eastAsia"/>
          <w:b/>
        </w:rPr>
        <w:t xml:space="preserve">   8）、消防电梯</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8.1、首层按钮控制和联动电梯回首层。</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8.2、电梯轿箱内消防电话。</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8.3、电梯井排水设备。</w:t>
      </w:r>
    </w:p>
    <w:p w:rsidR="00053340" w:rsidRPr="00251F59" w:rsidRDefault="00053340" w:rsidP="00053340">
      <w:pPr>
        <w:rPr>
          <w:rFonts w:ascii="微软雅黑" w:eastAsia="微软雅黑" w:hAnsi="微软雅黑" w:cs="微软雅黑"/>
          <w:b/>
        </w:rPr>
      </w:pPr>
      <w:r w:rsidRPr="00251F59">
        <w:rPr>
          <w:rFonts w:ascii="微软雅黑" w:eastAsia="微软雅黑" w:hAnsi="微软雅黑" w:cs="微软雅黑" w:hint="eastAsia"/>
        </w:rPr>
        <w:t xml:space="preserve">  </w:t>
      </w:r>
      <w:r w:rsidRPr="00251F59">
        <w:rPr>
          <w:rFonts w:ascii="微软雅黑" w:eastAsia="微软雅黑" w:hAnsi="微软雅黑" w:cs="微软雅黑" w:hint="eastAsia"/>
          <w:b/>
        </w:rPr>
        <w:t xml:space="preserve"> 9）、消防供电设施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9.1、消防用电设备电源末级配电箱处主、</w:t>
      </w:r>
      <w:proofErr w:type="gramStart"/>
      <w:r w:rsidRPr="00251F59">
        <w:rPr>
          <w:rFonts w:ascii="微软雅黑" w:eastAsia="微软雅黑" w:hAnsi="微软雅黑" w:cs="微软雅黑" w:hint="eastAsia"/>
        </w:rPr>
        <w:t>备电切换</w:t>
      </w:r>
      <w:proofErr w:type="gramEnd"/>
      <w:r w:rsidRPr="00251F59">
        <w:rPr>
          <w:rFonts w:ascii="微软雅黑" w:eastAsia="微软雅黑" w:hAnsi="微软雅黑" w:cs="微软雅黑" w:hint="eastAsia"/>
        </w:rPr>
        <w:t>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9.2、发电机自动、手动启动试验。</w:t>
      </w:r>
    </w:p>
    <w:p w:rsidR="00053340"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9.3、发电机燃料检查。</w:t>
      </w:r>
    </w:p>
    <w:p w:rsidR="00053340" w:rsidRPr="00251F59" w:rsidRDefault="00053340" w:rsidP="00053340">
      <w:pPr>
        <w:rPr>
          <w:rFonts w:ascii="微软雅黑" w:eastAsia="微软雅黑" w:hAnsi="微软雅黑" w:cs="微软雅黑"/>
          <w:b/>
        </w:rPr>
      </w:pPr>
      <w:r w:rsidRPr="00251F59">
        <w:rPr>
          <w:rFonts w:ascii="微软雅黑" w:eastAsia="微软雅黑" w:hAnsi="微软雅黑" w:cs="微软雅黑" w:hint="eastAsia"/>
        </w:rPr>
        <w:lastRenderedPageBreak/>
        <w:t xml:space="preserve">  </w:t>
      </w:r>
      <w:r w:rsidRPr="00251F59">
        <w:rPr>
          <w:rFonts w:ascii="微软雅黑" w:eastAsia="微软雅黑" w:hAnsi="微软雅黑" w:cs="微软雅黑" w:hint="eastAsia"/>
          <w:b/>
        </w:rPr>
        <w:t xml:space="preserve"> 9）、消防供电设施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9.1、消防用电设备电源末级配电箱处主、</w:t>
      </w:r>
      <w:proofErr w:type="gramStart"/>
      <w:r w:rsidRPr="00251F59">
        <w:rPr>
          <w:rFonts w:ascii="微软雅黑" w:eastAsia="微软雅黑" w:hAnsi="微软雅黑" w:cs="微软雅黑" w:hint="eastAsia"/>
        </w:rPr>
        <w:t>备电切换</w:t>
      </w:r>
      <w:proofErr w:type="gramEnd"/>
      <w:r w:rsidRPr="00251F59">
        <w:rPr>
          <w:rFonts w:ascii="微软雅黑" w:eastAsia="微软雅黑" w:hAnsi="微软雅黑" w:cs="微软雅黑" w:hint="eastAsia"/>
        </w:rPr>
        <w:t>功能。</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9.2、发电机自动、手动启动试验。</w:t>
      </w:r>
    </w:p>
    <w:p w:rsidR="00053340" w:rsidRPr="00251F59"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9.3、发电机燃料检查。</w:t>
      </w:r>
    </w:p>
    <w:p w:rsidR="00053340" w:rsidRDefault="00053340" w:rsidP="00053340">
      <w:pPr>
        <w:rPr>
          <w:rFonts w:ascii="微软雅黑" w:eastAsia="微软雅黑" w:hAnsi="微软雅黑" w:cs="微软雅黑"/>
          <w:b/>
        </w:rPr>
      </w:pPr>
      <w:r>
        <w:rPr>
          <w:rFonts w:ascii="微软雅黑" w:eastAsia="微软雅黑" w:hAnsi="微软雅黑" w:cs="微软雅黑" w:hint="eastAsia"/>
        </w:rPr>
        <w:t xml:space="preserve">   </w:t>
      </w:r>
      <w:r>
        <w:rPr>
          <w:rFonts w:ascii="微软雅黑" w:eastAsia="微软雅黑" w:hAnsi="微软雅黑" w:cs="微软雅黑" w:hint="eastAsia"/>
          <w:b/>
        </w:rPr>
        <w:t>10</w:t>
      </w:r>
      <w:r w:rsidRPr="00251F59">
        <w:rPr>
          <w:rFonts w:ascii="微软雅黑" w:eastAsia="微软雅黑" w:hAnsi="微软雅黑" w:cs="微软雅黑" w:hint="eastAsia"/>
          <w:b/>
        </w:rPr>
        <w:t>）、</w:t>
      </w:r>
      <w:r>
        <w:rPr>
          <w:rFonts w:ascii="微软雅黑" w:eastAsia="微软雅黑" w:hAnsi="微软雅黑" w:cs="微软雅黑" w:hint="eastAsia"/>
          <w:b/>
        </w:rPr>
        <w:t>火灾应急照明灯</w:t>
      </w:r>
      <w:r w:rsidRPr="00251F59">
        <w:rPr>
          <w:rFonts w:ascii="微软雅黑" w:eastAsia="微软雅黑" w:hAnsi="微软雅黑" w:cs="微软雅黑" w:hint="eastAsia"/>
        </w:rPr>
        <w:t>、</w:t>
      </w:r>
      <w:r w:rsidRPr="0058148D">
        <w:rPr>
          <w:rFonts w:ascii="微软雅黑" w:eastAsia="微软雅黑" w:hAnsi="微软雅黑" w:cs="微软雅黑" w:hint="eastAsia"/>
          <w:b/>
        </w:rPr>
        <w:t>安全疏散指示灯</w:t>
      </w:r>
    </w:p>
    <w:p w:rsidR="00053340" w:rsidRDefault="00053340" w:rsidP="00053340">
      <w:pPr>
        <w:rPr>
          <w:rFonts w:ascii="微软雅黑" w:eastAsia="微软雅黑" w:hAnsi="微软雅黑" w:cs="微软雅黑"/>
        </w:rPr>
      </w:pPr>
      <w:r>
        <w:rPr>
          <w:rFonts w:ascii="微软雅黑" w:eastAsia="微软雅黑" w:hAnsi="微软雅黑" w:cs="微软雅黑" w:hint="eastAsia"/>
          <w:b/>
        </w:rPr>
        <w:t xml:space="preserve">   </w:t>
      </w:r>
      <w:r w:rsidRPr="0058148D">
        <w:rPr>
          <w:rFonts w:ascii="微软雅黑" w:eastAsia="微软雅黑" w:hAnsi="微软雅黑" w:cs="微软雅黑" w:hint="eastAsia"/>
        </w:rPr>
        <w:t>10.1</w:t>
      </w:r>
      <w:r w:rsidRPr="00251F59">
        <w:rPr>
          <w:rFonts w:ascii="微软雅黑" w:eastAsia="微软雅黑" w:hAnsi="微软雅黑" w:cs="微软雅黑" w:hint="eastAsia"/>
        </w:rPr>
        <w:t>、</w:t>
      </w:r>
      <w:r>
        <w:rPr>
          <w:rFonts w:ascii="微软雅黑" w:eastAsia="微软雅黑" w:hAnsi="微软雅黑" w:cs="微软雅黑" w:hint="eastAsia"/>
        </w:rPr>
        <w:t>外观质量 外表完整无损</w:t>
      </w:r>
    </w:p>
    <w:p w:rsidR="00053340" w:rsidRDefault="00053340" w:rsidP="00053340">
      <w:pPr>
        <w:rPr>
          <w:rFonts w:ascii="微软雅黑" w:eastAsia="微软雅黑" w:hAnsi="微软雅黑" w:cs="微软雅黑"/>
        </w:rPr>
      </w:pPr>
      <w:r>
        <w:rPr>
          <w:rFonts w:ascii="微软雅黑" w:eastAsia="微软雅黑" w:hAnsi="微软雅黑" w:cs="微软雅黑" w:hint="eastAsia"/>
        </w:rPr>
        <w:t xml:space="preserve">   10.2</w:t>
      </w:r>
      <w:r w:rsidRPr="00251F59">
        <w:rPr>
          <w:rFonts w:ascii="微软雅黑" w:eastAsia="微软雅黑" w:hAnsi="微软雅黑" w:cs="微软雅黑" w:hint="eastAsia"/>
        </w:rPr>
        <w:t>、</w:t>
      </w:r>
      <w:r>
        <w:rPr>
          <w:rFonts w:ascii="微软雅黑" w:eastAsia="微软雅黑" w:hAnsi="微软雅黑" w:cs="微软雅黑" w:hint="eastAsia"/>
        </w:rPr>
        <w:t>设备正常无损坏</w:t>
      </w:r>
    </w:p>
    <w:p w:rsidR="00053340" w:rsidRPr="0058148D" w:rsidRDefault="00053340" w:rsidP="00053340">
      <w:pPr>
        <w:rPr>
          <w:rFonts w:ascii="微软雅黑" w:eastAsia="微软雅黑" w:hAnsi="微软雅黑" w:cs="微软雅黑"/>
        </w:rPr>
      </w:pPr>
      <w:r>
        <w:rPr>
          <w:rFonts w:ascii="微软雅黑" w:eastAsia="微软雅黑" w:hAnsi="微软雅黑" w:cs="微软雅黑" w:hint="eastAsia"/>
        </w:rPr>
        <w:t xml:space="preserve">   10.3</w:t>
      </w:r>
      <w:r w:rsidRPr="00251F59">
        <w:rPr>
          <w:rFonts w:ascii="微软雅黑" w:eastAsia="微软雅黑" w:hAnsi="微软雅黑" w:cs="微软雅黑" w:hint="eastAsia"/>
        </w:rPr>
        <w:t>、</w:t>
      </w:r>
      <w:r>
        <w:rPr>
          <w:rFonts w:ascii="微软雅黑" w:eastAsia="微软雅黑" w:hAnsi="微软雅黑" w:cs="微软雅黑" w:hint="eastAsia"/>
        </w:rPr>
        <w:t>应急转换功能正常</w:t>
      </w:r>
    </w:p>
    <w:p w:rsidR="00053340" w:rsidRPr="001476A1" w:rsidRDefault="00053340" w:rsidP="00053340">
      <w:pPr>
        <w:rPr>
          <w:rFonts w:ascii="微软雅黑" w:eastAsia="微软雅黑" w:hAnsi="微软雅黑" w:cs="微软雅黑"/>
        </w:rPr>
      </w:pPr>
      <w:r w:rsidRPr="00251F59">
        <w:rPr>
          <w:rFonts w:ascii="微软雅黑" w:eastAsia="微软雅黑" w:hAnsi="微软雅黑" w:cs="微软雅黑" w:hint="eastAsia"/>
        </w:rPr>
        <w:t xml:space="preserve">   3、月度检查原始记录必须由参加维修保养的双方人员签字。月度检查结果和处理意见一式两份，由双方代表签字后各执一份。</w:t>
      </w:r>
    </w:p>
    <w:p w:rsidR="00053340" w:rsidRPr="00D65ABF" w:rsidRDefault="00053340" w:rsidP="00053340">
      <w:pPr>
        <w:rPr>
          <w:rFonts w:ascii="微软雅黑" w:eastAsia="微软雅黑" w:hAnsi="微软雅黑" w:cs="微软雅黑"/>
          <w:b/>
        </w:rPr>
      </w:pPr>
      <w:bookmarkStart w:id="23" w:name="_Toc296587143"/>
      <w:r w:rsidRPr="00D65ABF">
        <w:rPr>
          <w:rFonts w:ascii="微软雅黑" w:eastAsia="微软雅黑" w:hAnsi="微软雅黑" w:cs="微软雅黑" w:hint="eastAsia"/>
        </w:rPr>
        <w:t xml:space="preserve">  </w:t>
      </w:r>
      <w:r w:rsidRPr="00D65ABF">
        <w:rPr>
          <w:rFonts w:ascii="微软雅黑" w:eastAsia="微软雅黑" w:hAnsi="微软雅黑" w:cs="微软雅黑" w:hint="eastAsia"/>
          <w:b/>
        </w:rPr>
        <w:t>（</w:t>
      </w:r>
      <w:r>
        <w:rPr>
          <w:rFonts w:ascii="微软雅黑" w:eastAsia="微软雅黑" w:hAnsi="微软雅黑" w:cs="微软雅黑" w:hint="eastAsia"/>
          <w:b/>
        </w:rPr>
        <w:t>三</w:t>
      </w:r>
      <w:r w:rsidRPr="00D65ABF">
        <w:rPr>
          <w:rFonts w:ascii="微软雅黑" w:eastAsia="微软雅黑" w:hAnsi="微软雅黑" w:cs="微软雅黑" w:hint="eastAsia"/>
          <w:b/>
        </w:rPr>
        <w:t>）年度</w:t>
      </w:r>
      <w:r>
        <w:rPr>
          <w:rFonts w:ascii="微软雅黑" w:eastAsia="微软雅黑" w:hAnsi="微软雅黑" w:cs="微软雅黑" w:hint="eastAsia"/>
          <w:b/>
        </w:rPr>
        <w:t>全面</w:t>
      </w:r>
      <w:r w:rsidRPr="00D65ABF">
        <w:rPr>
          <w:rFonts w:ascii="微软雅黑" w:eastAsia="微软雅黑" w:hAnsi="微软雅黑" w:cs="微软雅黑" w:hint="eastAsia"/>
          <w:b/>
        </w:rPr>
        <w:t>检查</w:t>
      </w:r>
      <w:bookmarkEnd w:id="23"/>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1、要求每年将整个消防系统进行一次全面检查，并将本年度消防设施维修保养和检查结果以书面报告的形式呈交学校，其内容包括：消防设施各系统的运行情况；年度维修保养和检查记录；消防设施各系统稳定性和可靠性的分析；保证消防设施正常运转的建议。</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2、检验检查内容：</w:t>
      </w:r>
      <w:r w:rsidRPr="00D65ABF">
        <w:rPr>
          <w:rFonts w:ascii="微软雅黑" w:eastAsia="微软雅黑" w:hAnsi="微软雅黑" w:cs="微软雅黑" w:hint="eastAsia"/>
          <w:b/>
          <w:kern w:val="0"/>
          <w:szCs w:val="21"/>
        </w:rPr>
        <w:t>     </w:t>
      </w:r>
      <w:r w:rsidRPr="00D65ABF">
        <w:rPr>
          <w:rFonts w:ascii="微软雅黑" w:eastAsia="微软雅黑" w:hAnsi="微软雅黑" w:cs="微软雅黑" w:hint="eastAsia"/>
          <w:kern w:val="0"/>
          <w:szCs w:val="21"/>
        </w:rPr>
        <w:t>    </w:t>
      </w:r>
      <w:r w:rsidRPr="00D65ABF">
        <w:rPr>
          <w:rFonts w:ascii="微软雅黑" w:eastAsia="微软雅黑" w:hAnsi="微软雅黑" w:cs="微软雅黑" w:hint="eastAsia"/>
        </w:rPr>
        <w:t xml:space="preserve">  </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1.火灾自动报警装置每层、每回路报警系统和联动控制设备的功能试验。每12个月累计对每只探测器、手动报警按钮检查不少于一次；</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2.自动喷水灭火系统在末端放水，进行系统功能联动试验，水流指示器报警，对消防设施上的仪器仪表进行校验；每12个月累计对每个喷头、末端放水阀检查不少于一次；</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3.消防给水系统最不利点消火栓出水，并用水泵接合器供水。每12个月累计对每个消火栓、卷盘、水炮检查不少于一次；</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4.通过报警联动，检查气体灭火系统功能，并进行模拟喷气试验；校验仪器仪表，存储容</w:t>
      </w:r>
      <w:r w:rsidRPr="00D65ABF">
        <w:rPr>
          <w:rFonts w:ascii="微软雅黑" w:eastAsia="微软雅黑" w:hAnsi="微软雅黑" w:cs="微软雅黑" w:hint="eastAsia"/>
        </w:rPr>
        <w:lastRenderedPageBreak/>
        <w:t>器称重；</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5.通过报警联动，检查电梯迫降功能；通过报警联动，检查防火卷帘门及电动防火门的功能；通过报警联动，检查消防广播切换功能；通过报警联动，检查正压送风或者机械排烟系统功能，并测试风速、风压值。</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6.消防供电设施功能检查，使系统正常运行，对</w:t>
      </w:r>
      <w:proofErr w:type="gramStart"/>
      <w:r w:rsidRPr="00D65ABF">
        <w:rPr>
          <w:rFonts w:ascii="微软雅黑" w:eastAsia="微软雅黑" w:hAnsi="微软雅黑" w:cs="微软雅黑" w:hint="eastAsia"/>
        </w:rPr>
        <w:t>备电进行</w:t>
      </w:r>
      <w:proofErr w:type="gramEnd"/>
      <w:r w:rsidRPr="00D65ABF">
        <w:rPr>
          <w:rFonts w:ascii="微软雅黑" w:eastAsia="微软雅黑" w:hAnsi="微软雅黑" w:cs="微软雅黑" w:hint="eastAsia"/>
        </w:rPr>
        <w:t>1-2次充放电试验，1-3次主电源和备用电源自动切换试验，检验供电能力。</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7.灭火器称重和药剂有效期检查。</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8.检查测试工具和设备建筑消防设施检测用的工具和设备,可参照《消防监督技术装备配备》GA502有关消防设施检测装备的要求配置。</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9.火灾报警探测器等消防电子设备，应根据产品的技术性能需要进行清洗保养。</w:t>
      </w:r>
    </w:p>
    <w:p w:rsidR="00053340" w:rsidRPr="00D65ABF" w:rsidRDefault="00053340" w:rsidP="00053340">
      <w:pPr>
        <w:rPr>
          <w:rFonts w:ascii="微软雅黑" w:eastAsia="微软雅黑" w:hAnsi="微软雅黑" w:cs="微软雅黑"/>
          <w:kern w:val="0"/>
          <w:szCs w:val="21"/>
        </w:rPr>
      </w:pPr>
      <w:r w:rsidRPr="00D65ABF">
        <w:rPr>
          <w:rFonts w:ascii="微软雅黑" w:eastAsia="微软雅黑" w:hAnsi="微软雅黑" w:cs="微软雅黑" w:hint="eastAsia"/>
        </w:rPr>
        <w:t xml:space="preserve">  10.</w:t>
      </w:r>
      <w:r w:rsidRPr="00D65ABF">
        <w:rPr>
          <w:rFonts w:ascii="微软雅黑" w:eastAsia="微软雅黑" w:hAnsi="微软雅黑" w:cs="微软雅黑" w:hint="eastAsia"/>
          <w:kern w:val="0"/>
          <w:szCs w:val="21"/>
        </w:rPr>
        <w:t>水源  测试年供水能力</w:t>
      </w:r>
    </w:p>
    <w:p w:rsidR="00053340" w:rsidRPr="00D65ABF" w:rsidRDefault="00053340" w:rsidP="00053340">
      <w:pPr>
        <w:rPr>
          <w:rFonts w:ascii="微软雅黑" w:eastAsia="微软雅黑" w:hAnsi="微软雅黑" w:cs="微软雅黑"/>
          <w:kern w:val="0"/>
          <w:szCs w:val="21"/>
        </w:rPr>
      </w:pPr>
      <w:r w:rsidRPr="00D65ABF">
        <w:rPr>
          <w:rFonts w:ascii="微软雅黑" w:eastAsia="微软雅黑" w:hAnsi="微软雅黑" w:cs="微软雅黑" w:hint="eastAsia"/>
          <w:kern w:val="0"/>
          <w:szCs w:val="21"/>
        </w:rPr>
        <w:t xml:space="preserve">  11.储水设备  检查结构材料</w:t>
      </w:r>
    </w:p>
    <w:p w:rsidR="00053340" w:rsidRPr="00D65ABF" w:rsidRDefault="00053340" w:rsidP="00053340">
      <w:pPr>
        <w:rPr>
          <w:rFonts w:ascii="微软雅黑" w:eastAsia="微软雅黑" w:hAnsi="微软雅黑" w:cs="微软雅黑"/>
          <w:kern w:val="0"/>
          <w:szCs w:val="21"/>
        </w:rPr>
      </w:pPr>
      <w:r w:rsidRPr="00D65ABF">
        <w:rPr>
          <w:rFonts w:ascii="微软雅黑" w:eastAsia="微软雅黑" w:hAnsi="微软雅黑" w:cs="微软雅黑" w:hint="eastAsia"/>
          <w:kern w:val="0"/>
          <w:szCs w:val="21"/>
        </w:rPr>
        <w:t xml:space="preserve">  12.气压稳压设备 正常工作 模拟试验</w:t>
      </w:r>
    </w:p>
    <w:p w:rsidR="00053340" w:rsidRPr="00D65ABF" w:rsidRDefault="00053340" w:rsidP="00053340">
      <w:pPr>
        <w:rPr>
          <w:rFonts w:ascii="微软雅黑" w:eastAsia="微软雅黑" w:hAnsi="微软雅黑" w:cs="微软雅黑"/>
          <w:kern w:val="0"/>
          <w:szCs w:val="21"/>
        </w:rPr>
      </w:pPr>
      <w:r w:rsidRPr="00D65ABF">
        <w:rPr>
          <w:rFonts w:ascii="微软雅黑" w:eastAsia="微软雅黑" w:hAnsi="微软雅黑" w:cs="微软雅黑" w:hint="eastAsia"/>
          <w:kern w:val="0"/>
          <w:szCs w:val="21"/>
        </w:rPr>
        <w:t xml:space="preserve">  13.消防控制室 设备无异常：各类显示灯正常 观察显示灯   确认设备有无故障</w:t>
      </w:r>
    </w:p>
    <w:p w:rsidR="00053340" w:rsidRPr="00D65ABF" w:rsidRDefault="00053340" w:rsidP="00053340">
      <w:pPr>
        <w:rPr>
          <w:rFonts w:ascii="微软雅黑" w:eastAsia="微软雅黑" w:hAnsi="微软雅黑"/>
          <w:b/>
        </w:rPr>
      </w:pPr>
      <w:bookmarkStart w:id="24" w:name="_Toc296587144"/>
      <w:r>
        <w:rPr>
          <w:rFonts w:ascii="微软雅黑" w:eastAsia="微软雅黑" w:hAnsi="微软雅黑" w:hint="eastAsia"/>
          <w:b/>
        </w:rPr>
        <w:t xml:space="preserve"> </w:t>
      </w:r>
      <w:r w:rsidRPr="00D65ABF">
        <w:rPr>
          <w:rFonts w:ascii="微软雅黑" w:eastAsia="微软雅黑" w:hAnsi="微软雅黑" w:hint="eastAsia"/>
          <w:b/>
        </w:rPr>
        <w:t>（</w:t>
      </w:r>
      <w:r>
        <w:rPr>
          <w:rFonts w:ascii="微软雅黑" w:eastAsia="微软雅黑" w:hAnsi="微软雅黑" w:hint="eastAsia"/>
          <w:b/>
        </w:rPr>
        <w:t>四</w:t>
      </w:r>
      <w:r w:rsidRPr="00D65ABF">
        <w:rPr>
          <w:rFonts w:ascii="微软雅黑" w:eastAsia="微软雅黑" w:hAnsi="微软雅黑" w:hint="eastAsia"/>
          <w:b/>
        </w:rPr>
        <w:t>）突发故障紧急</w:t>
      </w:r>
      <w:bookmarkEnd w:id="24"/>
      <w:r w:rsidRPr="00D65ABF">
        <w:rPr>
          <w:rFonts w:ascii="微软雅黑" w:eastAsia="微软雅黑" w:hAnsi="微软雅黑" w:hint="eastAsia"/>
          <w:b/>
        </w:rPr>
        <w:t>维修</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1、对建筑消防设施出现的问题和故障，保证24小时不间断服务（无节假日），正常上班时间故障报修到达现场时间为3小时内，非正常上班时紧急故障报修到达现场时间为24小时内；</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2、一般故障要求当场解决；重大故障，应在两天内解决，特大故障一周内维修好，对于当天无法处理、解决的故障，需要系统暂停工作的，应当上报</w:t>
      </w:r>
      <w:proofErr w:type="gramStart"/>
      <w:r w:rsidRPr="00D65ABF">
        <w:rPr>
          <w:rFonts w:ascii="微软雅黑" w:eastAsia="微软雅黑" w:hAnsi="微软雅黑" w:cs="微软雅黑" w:hint="eastAsia"/>
        </w:rPr>
        <w:t>学校消防</w:t>
      </w:r>
      <w:proofErr w:type="gramEnd"/>
      <w:r w:rsidRPr="00D65ABF">
        <w:rPr>
          <w:rFonts w:ascii="微软雅黑" w:eastAsia="微软雅黑" w:hAnsi="微软雅黑" w:cs="微软雅黑" w:hint="eastAsia"/>
        </w:rPr>
        <w:t>安全管理人批准，并采取有效的消防安全措施加以补救。故障的类型说明：一般故障是指消防系统出现某个设备故障，对系统整体运行产生影响不大，对学校日常工作影响不大。如：某几个报警设备误</w:t>
      </w:r>
      <w:r w:rsidRPr="00D65ABF">
        <w:rPr>
          <w:rFonts w:ascii="微软雅黑" w:eastAsia="微软雅黑" w:hAnsi="微软雅黑" w:cs="微软雅黑" w:hint="eastAsia"/>
        </w:rPr>
        <w:lastRenderedPageBreak/>
        <w:t>报或故障、消火栓球阀轻微漏水、</w:t>
      </w:r>
      <w:proofErr w:type="gramStart"/>
      <w:r w:rsidRPr="00D65ABF">
        <w:rPr>
          <w:rFonts w:ascii="微软雅黑" w:eastAsia="微软雅黑" w:hAnsi="微软雅黑" w:cs="微软雅黑" w:hint="eastAsia"/>
        </w:rPr>
        <w:t>丝接处</w:t>
      </w:r>
      <w:proofErr w:type="gramEnd"/>
      <w:r w:rsidRPr="00D65ABF">
        <w:rPr>
          <w:rFonts w:ascii="微软雅黑" w:eastAsia="微软雅黑" w:hAnsi="微软雅黑" w:cs="微软雅黑" w:hint="eastAsia"/>
        </w:rPr>
        <w:t>轻微漏水、防火门配件损坏、防火阀和排烟</w:t>
      </w:r>
      <w:proofErr w:type="gramStart"/>
      <w:r w:rsidRPr="00D65ABF">
        <w:rPr>
          <w:rFonts w:ascii="微软雅黑" w:eastAsia="微软雅黑" w:hAnsi="微软雅黑" w:cs="微软雅黑" w:hint="eastAsia"/>
        </w:rPr>
        <w:t>阀打开不</w:t>
      </w:r>
      <w:proofErr w:type="gramEnd"/>
      <w:r w:rsidRPr="00D65ABF">
        <w:rPr>
          <w:rFonts w:ascii="微软雅黑" w:eastAsia="微软雅黑" w:hAnsi="微软雅黑" w:cs="微软雅黑" w:hint="eastAsia"/>
        </w:rPr>
        <w:t>灵活或相关配件损坏、疏散指示灯和应急照明灯出现故障等；重大故障是指消防系统出现设备故障会导致消防系统运行受到很大影响，对学校日常工作产生很大影响。如：报警系统某个回路出现短路、断路，喷头爆开，管网爆开，气体系统误喷，警铃误动作，电梯误动作，防火卷帘误动作，风机、水泵不能手动及自动启动等；特大故障是指发生火灾、联动测试时消防设备大部分不能联动动作、水系统管网无水。</w:t>
      </w:r>
    </w:p>
    <w:p w:rsidR="00053340" w:rsidRPr="00D65ABF" w:rsidRDefault="00053340" w:rsidP="00053340">
      <w:pPr>
        <w:rPr>
          <w:rFonts w:ascii="微软雅黑" w:eastAsia="微软雅黑" w:hAnsi="微软雅黑" w:cs="微软雅黑"/>
        </w:rPr>
      </w:pPr>
      <w:r w:rsidRPr="00D65ABF">
        <w:rPr>
          <w:rFonts w:ascii="微软雅黑" w:eastAsia="微软雅黑" w:hAnsi="微软雅黑" w:cs="微软雅黑" w:hint="eastAsia"/>
        </w:rPr>
        <w:t xml:space="preserve">   3、故障排除后，应由学校主管人员签字认可，故障处理登记表存档备查。</w:t>
      </w:r>
    </w:p>
    <w:p w:rsidR="00053340" w:rsidRPr="00A26C85" w:rsidRDefault="00053340" w:rsidP="00053340">
      <w:pPr>
        <w:spacing w:line="360" w:lineRule="auto"/>
        <w:rPr>
          <w:b/>
          <w:sz w:val="36"/>
          <w:szCs w:val="36"/>
        </w:rPr>
      </w:pPr>
    </w:p>
    <w:p w:rsidR="00A26C85" w:rsidRPr="00053340" w:rsidRDefault="00A26C85" w:rsidP="00053340">
      <w:pPr>
        <w:spacing w:line="360" w:lineRule="auto"/>
        <w:jc w:val="center"/>
        <w:rPr>
          <w:b/>
          <w:sz w:val="36"/>
          <w:szCs w:val="36"/>
        </w:rPr>
      </w:pPr>
    </w:p>
    <w:sectPr w:rsidR="00A26C85" w:rsidRPr="0005334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90F" w:rsidRDefault="00BE690F" w:rsidP="00CB5271">
      <w:r>
        <w:separator/>
      </w:r>
    </w:p>
  </w:endnote>
  <w:endnote w:type="continuationSeparator" w:id="0">
    <w:p w:rsidR="00BE690F" w:rsidRDefault="00BE690F"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90F" w:rsidRDefault="00BE690F" w:rsidP="00CB5271">
      <w:r>
        <w:separator/>
      </w:r>
    </w:p>
  </w:footnote>
  <w:footnote w:type="continuationSeparator" w:id="0">
    <w:p w:rsidR="00BE690F" w:rsidRDefault="00BE690F"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EFA"/>
    <w:multiLevelType w:val="hybridMultilevel"/>
    <w:tmpl w:val="395E2FCA"/>
    <w:lvl w:ilvl="0" w:tplc="D4E296C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6B651B"/>
    <w:multiLevelType w:val="hybridMultilevel"/>
    <w:tmpl w:val="F21A7DDE"/>
    <w:lvl w:ilvl="0" w:tplc="B89E2E48">
      <w:start w:val="1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3E36C0"/>
    <w:multiLevelType w:val="hybridMultilevel"/>
    <w:tmpl w:val="29F05CA0"/>
    <w:lvl w:ilvl="0" w:tplc="6A4C6E76">
      <w:start w:val="2"/>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65616C"/>
    <w:multiLevelType w:val="hybridMultilevel"/>
    <w:tmpl w:val="89088842"/>
    <w:lvl w:ilvl="0" w:tplc="373C5A02">
      <w:start w:val="1"/>
      <w:numFmt w:val="japaneseCounting"/>
      <w:lvlText w:val="%1、"/>
      <w:lvlJc w:val="left"/>
      <w:pPr>
        <w:ind w:left="600" w:hanging="600"/>
      </w:pPr>
      <w:rPr>
        <w:rFonts w:hint="default"/>
        <w:b/>
        <w:sz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9F98ED"/>
    <w:multiLevelType w:val="singleLevel"/>
    <w:tmpl w:val="539F98ED"/>
    <w:lvl w:ilvl="0">
      <w:start w:val="1"/>
      <w:numFmt w:val="chineseCounting"/>
      <w:suff w:val="space"/>
      <w:lvlText w:val="第%1章"/>
      <w:lvlJc w:val="left"/>
    </w:lvl>
  </w:abstractNum>
  <w:abstractNum w:abstractNumId="6">
    <w:nsid w:val="539F99C2"/>
    <w:multiLevelType w:val="singleLevel"/>
    <w:tmpl w:val="539F99C2"/>
    <w:lvl w:ilvl="0">
      <w:start w:val="1"/>
      <w:numFmt w:val="chineseCounting"/>
      <w:suff w:val="nothing"/>
      <w:lvlText w:val="%1、"/>
      <w:lvlJc w:val="left"/>
    </w:lvl>
  </w:abstractNum>
  <w:abstractNum w:abstractNumId="7">
    <w:nsid w:val="53A0F77F"/>
    <w:multiLevelType w:val="singleLevel"/>
    <w:tmpl w:val="53A0F77F"/>
    <w:lvl w:ilvl="0">
      <w:start w:val="2"/>
      <w:numFmt w:val="chineseCounting"/>
      <w:suff w:val="space"/>
      <w:lvlText w:val="第%1章"/>
      <w:lvlJc w:val="left"/>
    </w:lvl>
  </w:abstractNum>
  <w:abstractNum w:abstractNumId="8">
    <w:nsid w:val="53A0F7E8"/>
    <w:multiLevelType w:val="singleLevel"/>
    <w:tmpl w:val="53A0F7E8"/>
    <w:lvl w:ilvl="0">
      <w:start w:val="1"/>
      <w:numFmt w:val="chineseCounting"/>
      <w:suff w:val="nothing"/>
      <w:lvlText w:val="%1、"/>
      <w:lvlJc w:val="left"/>
    </w:lvl>
  </w:abstractNum>
  <w:abstractNum w:abstractNumId="9">
    <w:nsid w:val="53A28572"/>
    <w:multiLevelType w:val="singleLevel"/>
    <w:tmpl w:val="53A28572"/>
    <w:lvl w:ilvl="0">
      <w:start w:val="3"/>
      <w:numFmt w:val="chineseCounting"/>
      <w:suff w:val="nothing"/>
      <w:lvlText w:val="%1、"/>
      <w:lvlJc w:val="left"/>
    </w:lvl>
  </w:abstractNum>
  <w:abstractNum w:abstractNumId="10">
    <w:nsid w:val="53A38FB9"/>
    <w:multiLevelType w:val="singleLevel"/>
    <w:tmpl w:val="53A38FB9"/>
    <w:lvl w:ilvl="0">
      <w:start w:val="4"/>
      <w:numFmt w:val="chineseCounting"/>
      <w:suff w:val="nothing"/>
      <w:lvlText w:val="%1、"/>
      <w:lvlJc w:val="left"/>
    </w:lvl>
  </w:abstractNum>
  <w:abstractNum w:abstractNumId="11">
    <w:nsid w:val="53A39E43"/>
    <w:multiLevelType w:val="singleLevel"/>
    <w:tmpl w:val="53A39E43"/>
    <w:lvl w:ilvl="0">
      <w:start w:val="5"/>
      <w:numFmt w:val="chineseCounting"/>
      <w:suff w:val="nothing"/>
      <w:lvlText w:val="%1、"/>
      <w:lvlJc w:val="left"/>
    </w:lvl>
  </w:abstractNum>
  <w:abstractNum w:abstractNumId="12">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B61AFC"/>
    <w:multiLevelType w:val="singleLevel"/>
    <w:tmpl w:val="58B61AFC"/>
    <w:lvl w:ilvl="0">
      <w:start w:val="1"/>
      <w:numFmt w:val="decimal"/>
      <w:suff w:val="nothing"/>
      <w:lvlText w:val="%1）"/>
      <w:lvlJc w:val="left"/>
    </w:lvl>
  </w:abstractNum>
  <w:abstractNum w:abstractNumId="14">
    <w:nsid w:val="5B84172A"/>
    <w:multiLevelType w:val="hybridMultilevel"/>
    <w:tmpl w:val="9A7C1EC0"/>
    <w:lvl w:ilvl="0" w:tplc="8CB6CF1A">
      <w:start w:val="1"/>
      <w:numFmt w:val="decimal"/>
      <w:lvlText w:val="%1）"/>
      <w:lvlJc w:val="left"/>
      <w:pPr>
        <w:ind w:left="360" w:hanging="360"/>
      </w:pPr>
      <w:rPr>
        <w:rFonts w:hint="default"/>
      </w:rPr>
    </w:lvl>
    <w:lvl w:ilvl="1" w:tplc="EE12BCE0">
      <w:start w:val="4"/>
      <w:numFmt w:val="decimal"/>
      <w:lvlText w:val="%2）"/>
      <w:lvlJc w:val="left"/>
      <w:pPr>
        <w:ind w:left="192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121701F"/>
    <w:multiLevelType w:val="hybridMultilevel"/>
    <w:tmpl w:val="58B0BD0A"/>
    <w:lvl w:ilvl="0" w:tplc="70086B7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31024A6"/>
    <w:multiLevelType w:val="hybridMultilevel"/>
    <w:tmpl w:val="6436F3A2"/>
    <w:lvl w:ilvl="0" w:tplc="0F7208C2">
      <w:start w:val="1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637C3D"/>
    <w:multiLevelType w:val="hybridMultilevel"/>
    <w:tmpl w:val="ECC60176"/>
    <w:lvl w:ilvl="0" w:tplc="01A0D4C4">
      <w:start w:val="1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3"/>
  </w:num>
  <w:num w:numId="8">
    <w:abstractNumId w:val="11"/>
  </w:num>
  <w:num w:numId="9">
    <w:abstractNumId w:val="12"/>
  </w:num>
  <w:num w:numId="10">
    <w:abstractNumId w:val="19"/>
  </w:num>
  <w:num w:numId="11">
    <w:abstractNumId w:val="2"/>
  </w:num>
  <w:num w:numId="12">
    <w:abstractNumId w:val="17"/>
  </w:num>
  <w:num w:numId="13">
    <w:abstractNumId w:val="18"/>
  </w:num>
  <w:num w:numId="14">
    <w:abstractNumId w:val="3"/>
  </w:num>
  <w:num w:numId="15">
    <w:abstractNumId w:val="14"/>
  </w:num>
  <w:num w:numId="16">
    <w:abstractNumId w:val="0"/>
  </w:num>
  <w:num w:numId="17">
    <w:abstractNumId w:val="15"/>
  </w:num>
  <w:num w:numId="18">
    <w:abstractNumId w:val="4"/>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14512"/>
    <w:rsid w:val="0001527A"/>
    <w:rsid w:val="000274EA"/>
    <w:rsid w:val="00027E52"/>
    <w:rsid w:val="00032F2A"/>
    <w:rsid w:val="00050BC9"/>
    <w:rsid w:val="00053340"/>
    <w:rsid w:val="00056527"/>
    <w:rsid w:val="00057683"/>
    <w:rsid w:val="0005773E"/>
    <w:rsid w:val="00057B32"/>
    <w:rsid w:val="00073E11"/>
    <w:rsid w:val="00087079"/>
    <w:rsid w:val="0009380C"/>
    <w:rsid w:val="000A54D5"/>
    <w:rsid w:val="000B03A3"/>
    <w:rsid w:val="000B3918"/>
    <w:rsid w:val="000B7504"/>
    <w:rsid w:val="000D32A6"/>
    <w:rsid w:val="000D3DDB"/>
    <w:rsid w:val="000F1B63"/>
    <w:rsid w:val="000F725D"/>
    <w:rsid w:val="00104C99"/>
    <w:rsid w:val="00117922"/>
    <w:rsid w:val="001249F9"/>
    <w:rsid w:val="00125D09"/>
    <w:rsid w:val="001278C0"/>
    <w:rsid w:val="00130BDF"/>
    <w:rsid w:val="001333D3"/>
    <w:rsid w:val="00140977"/>
    <w:rsid w:val="00145D4E"/>
    <w:rsid w:val="00147FC2"/>
    <w:rsid w:val="001519E3"/>
    <w:rsid w:val="001604F0"/>
    <w:rsid w:val="00161BDD"/>
    <w:rsid w:val="001700F4"/>
    <w:rsid w:val="00171D56"/>
    <w:rsid w:val="00172A27"/>
    <w:rsid w:val="00182C13"/>
    <w:rsid w:val="00192F6D"/>
    <w:rsid w:val="0019357F"/>
    <w:rsid w:val="001939E2"/>
    <w:rsid w:val="00195389"/>
    <w:rsid w:val="001A690E"/>
    <w:rsid w:val="001A699A"/>
    <w:rsid w:val="001B1CEB"/>
    <w:rsid w:val="001B495C"/>
    <w:rsid w:val="001B6BB9"/>
    <w:rsid w:val="001C00A8"/>
    <w:rsid w:val="001C35E2"/>
    <w:rsid w:val="001C5FE8"/>
    <w:rsid w:val="001C7A1B"/>
    <w:rsid w:val="001F47AB"/>
    <w:rsid w:val="00211321"/>
    <w:rsid w:val="002243B3"/>
    <w:rsid w:val="002261E1"/>
    <w:rsid w:val="00227F89"/>
    <w:rsid w:val="00235182"/>
    <w:rsid w:val="002448CB"/>
    <w:rsid w:val="0026323C"/>
    <w:rsid w:val="0026330A"/>
    <w:rsid w:val="0026524B"/>
    <w:rsid w:val="0028671A"/>
    <w:rsid w:val="00297738"/>
    <w:rsid w:val="002A54CC"/>
    <w:rsid w:val="002A77CD"/>
    <w:rsid w:val="002C2535"/>
    <w:rsid w:val="002C5924"/>
    <w:rsid w:val="002C5AFA"/>
    <w:rsid w:val="002D5969"/>
    <w:rsid w:val="003078DD"/>
    <w:rsid w:val="00311CF1"/>
    <w:rsid w:val="00323C01"/>
    <w:rsid w:val="003318E9"/>
    <w:rsid w:val="00333375"/>
    <w:rsid w:val="00333EAE"/>
    <w:rsid w:val="0033448A"/>
    <w:rsid w:val="003500C9"/>
    <w:rsid w:val="00360F25"/>
    <w:rsid w:val="003611A3"/>
    <w:rsid w:val="00366A45"/>
    <w:rsid w:val="00367B54"/>
    <w:rsid w:val="003813D8"/>
    <w:rsid w:val="003A1A78"/>
    <w:rsid w:val="003A56FF"/>
    <w:rsid w:val="003E1AD0"/>
    <w:rsid w:val="003E4565"/>
    <w:rsid w:val="003F0298"/>
    <w:rsid w:val="00400682"/>
    <w:rsid w:val="00400EE5"/>
    <w:rsid w:val="00403BC1"/>
    <w:rsid w:val="00407105"/>
    <w:rsid w:val="004171B5"/>
    <w:rsid w:val="00423ADE"/>
    <w:rsid w:val="00424912"/>
    <w:rsid w:val="00434B09"/>
    <w:rsid w:val="00443371"/>
    <w:rsid w:val="00445067"/>
    <w:rsid w:val="00446FD8"/>
    <w:rsid w:val="00450097"/>
    <w:rsid w:val="00473FC1"/>
    <w:rsid w:val="00474552"/>
    <w:rsid w:val="00481358"/>
    <w:rsid w:val="004875B8"/>
    <w:rsid w:val="004B5F23"/>
    <w:rsid w:val="004D41AF"/>
    <w:rsid w:val="004D7F29"/>
    <w:rsid w:val="004E0D68"/>
    <w:rsid w:val="004E4762"/>
    <w:rsid w:val="004F2638"/>
    <w:rsid w:val="0050180A"/>
    <w:rsid w:val="00502390"/>
    <w:rsid w:val="00521E88"/>
    <w:rsid w:val="00527363"/>
    <w:rsid w:val="00531422"/>
    <w:rsid w:val="00533135"/>
    <w:rsid w:val="005708FF"/>
    <w:rsid w:val="00571137"/>
    <w:rsid w:val="00572261"/>
    <w:rsid w:val="00577228"/>
    <w:rsid w:val="00581039"/>
    <w:rsid w:val="005850AA"/>
    <w:rsid w:val="00585F0E"/>
    <w:rsid w:val="005864E2"/>
    <w:rsid w:val="005A163C"/>
    <w:rsid w:val="005A2F4D"/>
    <w:rsid w:val="005B1E5A"/>
    <w:rsid w:val="005C07F4"/>
    <w:rsid w:val="005C7FCB"/>
    <w:rsid w:val="005D6F0B"/>
    <w:rsid w:val="0061146B"/>
    <w:rsid w:val="006169DB"/>
    <w:rsid w:val="0064369C"/>
    <w:rsid w:val="00644866"/>
    <w:rsid w:val="0064558E"/>
    <w:rsid w:val="0064631B"/>
    <w:rsid w:val="00671BCA"/>
    <w:rsid w:val="006864AF"/>
    <w:rsid w:val="00694520"/>
    <w:rsid w:val="006951A3"/>
    <w:rsid w:val="006A27B4"/>
    <w:rsid w:val="006B1EF7"/>
    <w:rsid w:val="006D355E"/>
    <w:rsid w:val="006D46B0"/>
    <w:rsid w:val="006D71F1"/>
    <w:rsid w:val="006E7366"/>
    <w:rsid w:val="006E7ED9"/>
    <w:rsid w:val="006F2C5E"/>
    <w:rsid w:val="00702A79"/>
    <w:rsid w:val="00706C69"/>
    <w:rsid w:val="00707BD0"/>
    <w:rsid w:val="007161FB"/>
    <w:rsid w:val="00732D9D"/>
    <w:rsid w:val="007330D0"/>
    <w:rsid w:val="00734C5D"/>
    <w:rsid w:val="00734EB8"/>
    <w:rsid w:val="00741B84"/>
    <w:rsid w:val="00742F54"/>
    <w:rsid w:val="00747CCF"/>
    <w:rsid w:val="00750B81"/>
    <w:rsid w:val="0075251E"/>
    <w:rsid w:val="007528C5"/>
    <w:rsid w:val="0076656C"/>
    <w:rsid w:val="00767C8C"/>
    <w:rsid w:val="0079338C"/>
    <w:rsid w:val="007A0A1A"/>
    <w:rsid w:val="007B2A33"/>
    <w:rsid w:val="007B4C59"/>
    <w:rsid w:val="007C0EAB"/>
    <w:rsid w:val="007C23BA"/>
    <w:rsid w:val="007C5372"/>
    <w:rsid w:val="007D0CB6"/>
    <w:rsid w:val="007D3243"/>
    <w:rsid w:val="007F2425"/>
    <w:rsid w:val="00805B87"/>
    <w:rsid w:val="00812A78"/>
    <w:rsid w:val="0082473B"/>
    <w:rsid w:val="008249B0"/>
    <w:rsid w:val="008258BD"/>
    <w:rsid w:val="00825D2E"/>
    <w:rsid w:val="008264D0"/>
    <w:rsid w:val="00826A17"/>
    <w:rsid w:val="00835305"/>
    <w:rsid w:val="00842A60"/>
    <w:rsid w:val="00844136"/>
    <w:rsid w:val="00856040"/>
    <w:rsid w:val="00866701"/>
    <w:rsid w:val="00876C55"/>
    <w:rsid w:val="00880270"/>
    <w:rsid w:val="00883A14"/>
    <w:rsid w:val="008A47D9"/>
    <w:rsid w:val="008B0BFC"/>
    <w:rsid w:val="008C42FB"/>
    <w:rsid w:val="008D3E02"/>
    <w:rsid w:val="008E3726"/>
    <w:rsid w:val="009065F3"/>
    <w:rsid w:val="009202B0"/>
    <w:rsid w:val="00921784"/>
    <w:rsid w:val="0092371F"/>
    <w:rsid w:val="009275CB"/>
    <w:rsid w:val="0093008D"/>
    <w:rsid w:val="00941379"/>
    <w:rsid w:val="00942F4B"/>
    <w:rsid w:val="00943D27"/>
    <w:rsid w:val="00944191"/>
    <w:rsid w:val="00945403"/>
    <w:rsid w:val="009518D3"/>
    <w:rsid w:val="00980AB4"/>
    <w:rsid w:val="00982DFB"/>
    <w:rsid w:val="00983252"/>
    <w:rsid w:val="00983935"/>
    <w:rsid w:val="009C66E2"/>
    <w:rsid w:val="009D33C3"/>
    <w:rsid w:val="009D630F"/>
    <w:rsid w:val="009D639F"/>
    <w:rsid w:val="009E29C0"/>
    <w:rsid w:val="009F488B"/>
    <w:rsid w:val="009F4AE8"/>
    <w:rsid w:val="009F6DE2"/>
    <w:rsid w:val="00A0071F"/>
    <w:rsid w:val="00A00FFE"/>
    <w:rsid w:val="00A16552"/>
    <w:rsid w:val="00A25144"/>
    <w:rsid w:val="00A25E55"/>
    <w:rsid w:val="00A26C85"/>
    <w:rsid w:val="00A375E2"/>
    <w:rsid w:val="00A5612D"/>
    <w:rsid w:val="00A771C4"/>
    <w:rsid w:val="00A80279"/>
    <w:rsid w:val="00A86118"/>
    <w:rsid w:val="00AA2184"/>
    <w:rsid w:val="00AA4AA0"/>
    <w:rsid w:val="00AB4D32"/>
    <w:rsid w:val="00AC1FF9"/>
    <w:rsid w:val="00AE0319"/>
    <w:rsid w:val="00AE514C"/>
    <w:rsid w:val="00AF0B67"/>
    <w:rsid w:val="00AF2CD6"/>
    <w:rsid w:val="00AF3A2E"/>
    <w:rsid w:val="00AF64B1"/>
    <w:rsid w:val="00B033EA"/>
    <w:rsid w:val="00B1619C"/>
    <w:rsid w:val="00B26F96"/>
    <w:rsid w:val="00B30027"/>
    <w:rsid w:val="00B31017"/>
    <w:rsid w:val="00B44920"/>
    <w:rsid w:val="00B62FE6"/>
    <w:rsid w:val="00B750FF"/>
    <w:rsid w:val="00B76647"/>
    <w:rsid w:val="00B80612"/>
    <w:rsid w:val="00B82670"/>
    <w:rsid w:val="00B9698B"/>
    <w:rsid w:val="00BA18EF"/>
    <w:rsid w:val="00BA19C4"/>
    <w:rsid w:val="00BA6BE2"/>
    <w:rsid w:val="00BA79FB"/>
    <w:rsid w:val="00BB3B53"/>
    <w:rsid w:val="00BB71E9"/>
    <w:rsid w:val="00BC3E16"/>
    <w:rsid w:val="00BC4CA1"/>
    <w:rsid w:val="00BD083A"/>
    <w:rsid w:val="00BD5E39"/>
    <w:rsid w:val="00BE44ED"/>
    <w:rsid w:val="00BE690F"/>
    <w:rsid w:val="00C00F99"/>
    <w:rsid w:val="00C11FD7"/>
    <w:rsid w:val="00C1465F"/>
    <w:rsid w:val="00C329BC"/>
    <w:rsid w:val="00C604D9"/>
    <w:rsid w:val="00C64498"/>
    <w:rsid w:val="00C7027E"/>
    <w:rsid w:val="00C7174F"/>
    <w:rsid w:val="00C77FDE"/>
    <w:rsid w:val="00CA1B40"/>
    <w:rsid w:val="00CA2780"/>
    <w:rsid w:val="00CA2B3B"/>
    <w:rsid w:val="00CA62B9"/>
    <w:rsid w:val="00CB2B31"/>
    <w:rsid w:val="00CB4D88"/>
    <w:rsid w:val="00CB5271"/>
    <w:rsid w:val="00CC076E"/>
    <w:rsid w:val="00CC6F5B"/>
    <w:rsid w:val="00CD70AC"/>
    <w:rsid w:val="00CE23ED"/>
    <w:rsid w:val="00CF6616"/>
    <w:rsid w:val="00D02DD9"/>
    <w:rsid w:val="00D06252"/>
    <w:rsid w:val="00D13C1D"/>
    <w:rsid w:val="00D3796C"/>
    <w:rsid w:val="00D430A9"/>
    <w:rsid w:val="00D44E0D"/>
    <w:rsid w:val="00D561BB"/>
    <w:rsid w:val="00D62531"/>
    <w:rsid w:val="00D6307B"/>
    <w:rsid w:val="00D65455"/>
    <w:rsid w:val="00D74ED6"/>
    <w:rsid w:val="00D928C7"/>
    <w:rsid w:val="00D95DB4"/>
    <w:rsid w:val="00DB65C2"/>
    <w:rsid w:val="00DC0BF8"/>
    <w:rsid w:val="00DC2E0B"/>
    <w:rsid w:val="00DC3EC5"/>
    <w:rsid w:val="00DD2481"/>
    <w:rsid w:val="00DD3946"/>
    <w:rsid w:val="00DF009F"/>
    <w:rsid w:val="00DF728B"/>
    <w:rsid w:val="00E14AAB"/>
    <w:rsid w:val="00E42DE7"/>
    <w:rsid w:val="00E463CA"/>
    <w:rsid w:val="00E53C59"/>
    <w:rsid w:val="00E61FB4"/>
    <w:rsid w:val="00E70563"/>
    <w:rsid w:val="00E70B67"/>
    <w:rsid w:val="00E72AE6"/>
    <w:rsid w:val="00E7491F"/>
    <w:rsid w:val="00E750DA"/>
    <w:rsid w:val="00E769DF"/>
    <w:rsid w:val="00E92A1C"/>
    <w:rsid w:val="00EB7579"/>
    <w:rsid w:val="00ED16F1"/>
    <w:rsid w:val="00ED5F06"/>
    <w:rsid w:val="00EE0170"/>
    <w:rsid w:val="00EE331D"/>
    <w:rsid w:val="00EE3C96"/>
    <w:rsid w:val="00EE7F2C"/>
    <w:rsid w:val="00EF09A2"/>
    <w:rsid w:val="00EF3B50"/>
    <w:rsid w:val="00F01907"/>
    <w:rsid w:val="00F053BC"/>
    <w:rsid w:val="00F15559"/>
    <w:rsid w:val="00F2100B"/>
    <w:rsid w:val="00F215AB"/>
    <w:rsid w:val="00F23714"/>
    <w:rsid w:val="00F26797"/>
    <w:rsid w:val="00F357DE"/>
    <w:rsid w:val="00F4230F"/>
    <w:rsid w:val="00F50014"/>
    <w:rsid w:val="00F55F55"/>
    <w:rsid w:val="00F8089D"/>
    <w:rsid w:val="00F90D44"/>
    <w:rsid w:val="00F96262"/>
    <w:rsid w:val="00FA2B8F"/>
    <w:rsid w:val="00FA2D9F"/>
    <w:rsid w:val="00FB0144"/>
    <w:rsid w:val="00FB163F"/>
    <w:rsid w:val="00FB2359"/>
    <w:rsid w:val="00FC54C9"/>
    <w:rsid w:val="00FC5F01"/>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CA62B9"/>
    <w:rPr>
      <w:sz w:val="18"/>
      <w:szCs w:val="18"/>
    </w:rPr>
  </w:style>
  <w:style w:type="character" w:customStyle="1" w:styleId="Char0">
    <w:name w:val="批注框文本 Char"/>
    <w:basedOn w:val="a0"/>
    <w:link w:val="a8"/>
    <w:uiPriority w:val="99"/>
    <w:semiHidden/>
    <w:rsid w:val="00CA62B9"/>
    <w:rPr>
      <w:kern w:val="2"/>
      <w:sz w:val="18"/>
      <w:szCs w:val="18"/>
    </w:rPr>
  </w:style>
  <w:style w:type="paragraph" w:styleId="a9">
    <w:name w:val="Normal Indent"/>
    <w:basedOn w:val="a"/>
    <w:rsid w:val="00A26C85"/>
    <w:pPr>
      <w:ind w:firstLine="420"/>
    </w:pPr>
  </w:style>
  <w:style w:type="paragraph" w:styleId="10">
    <w:name w:val="toc 1"/>
    <w:basedOn w:val="a"/>
    <w:next w:val="a"/>
    <w:rsid w:val="00A26C85"/>
    <w:pPr>
      <w:spacing w:line="360" w:lineRule="auto"/>
    </w:pPr>
    <w:rPr>
      <w:rFonts w:ascii="宋体" w:hAnsi="宋体"/>
      <w:b/>
      <w:sz w:val="24"/>
    </w:rPr>
  </w:style>
  <w:style w:type="character" w:styleId="aa">
    <w:name w:val="Emphasis"/>
    <w:basedOn w:val="a0"/>
    <w:uiPriority w:val="20"/>
    <w:qFormat/>
    <w:rsid w:val="00A26C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CA62B9"/>
    <w:rPr>
      <w:sz w:val="18"/>
      <w:szCs w:val="18"/>
    </w:rPr>
  </w:style>
  <w:style w:type="character" w:customStyle="1" w:styleId="Char0">
    <w:name w:val="批注框文本 Char"/>
    <w:basedOn w:val="a0"/>
    <w:link w:val="a8"/>
    <w:uiPriority w:val="99"/>
    <w:semiHidden/>
    <w:rsid w:val="00CA62B9"/>
    <w:rPr>
      <w:kern w:val="2"/>
      <w:sz w:val="18"/>
      <w:szCs w:val="18"/>
    </w:rPr>
  </w:style>
  <w:style w:type="paragraph" w:styleId="a9">
    <w:name w:val="Normal Indent"/>
    <w:basedOn w:val="a"/>
    <w:rsid w:val="00A26C85"/>
    <w:pPr>
      <w:ind w:firstLine="420"/>
    </w:pPr>
  </w:style>
  <w:style w:type="paragraph" w:styleId="10">
    <w:name w:val="toc 1"/>
    <w:basedOn w:val="a"/>
    <w:next w:val="a"/>
    <w:rsid w:val="00A26C85"/>
    <w:pPr>
      <w:spacing w:line="360" w:lineRule="auto"/>
    </w:pPr>
    <w:rPr>
      <w:rFonts w:ascii="宋体" w:hAnsi="宋体"/>
      <w:b/>
      <w:sz w:val="24"/>
    </w:rPr>
  </w:style>
  <w:style w:type="character" w:styleId="aa">
    <w:name w:val="Emphasis"/>
    <w:basedOn w:val="a0"/>
    <w:uiPriority w:val="20"/>
    <w:qFormat/>
    <w:rsid w:val="00A26C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061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0903A-80AF-4822-B437-DC12284E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28</Pages>
  <Words>2069</Words>
  <Characters>11798</Characters>
  <Application>Microsoft Office Word</Application>
  <DocSecurity>0</DocSecurity>
  <Lines>98</Lines>
  <Paragraphs>27</Paragraphs>
  <ScaleCrop>false</ScaleCrop>
  <Company>戴尔中国</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119</cp:revision>
  <cp:lastPrinted>2018-03-22T07:17:00Z</cp:lastPrinted>
  <dcterms:created xsi:type="dcterms:W3CDTF">2018-05-17T02:10:00Z</dcterms:created>
  <dcterms:modified xsi:type="dcterms:W3CDTF">2018-05-23T07:59:00Z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